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9C" w:rsidRPr="000B74E8" w:rsidRDefault="00C47B33" w:rsidP="00C50E9C">
      <w:pPr>
        <w:pStyle w:val="Ingetavstnd"/>
        <w:jc w:val="right"/>
        <w:rPr>
          <w:sz w:val="22"/>
          <w:szCs w:val="22"/>
        </w:rPr>
      </w:pPr>
      <w:sdt>
        <w:sdtPr>
          <w:alias w:val="Plats för logotyp för vårdgivare/landsting/region"/>
          <w:tag w:val="Plats för logotyp för vårdgivare/landsting/region"/>
          <w:id w:val="123280624"/>
          <w:showingPlcHdr/>
          <w:picture/>
        </w:sdtPr>
        <w:sdtEndPr/>
        <w:sdtContent>
          <w:r w:rsidR="00C50E9C" w:rsidRPr="000B74E8">
            <w:rPr>
              <w:noProof/>
              <w:lang w:val="sv-SE" w:eastAsia="sv-SE"/>
            </w:rPr>
            <w:drawing>
              <wp:inline distT="0" distB="0" distL="0" distR="0">
                <wp:extent cx="971550" cy="9715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sdtContent>
      </w:sdt>
      <w:r w:rsidR="00C50E9C" w:rsidRPr="000B74E8">
        <w:t xml:space="preserve"> </w:t>
      </w:r>
      <w:r w:rsidR="00C50E9C" w:rsidRPr="000B74E8">
        <w:rPr>
          <w:noProof/>
          <w:lang w:val="sv-SE" w:eastAsia="sv-SE"/>
        </w:rPr>
        <w:drawing>
          <wp:anchor distT="152400" distB="152400" distL="152400" distR="152400" simplePos="0" relativeHeight="251659264" behindDoc="0" locked="0" layoutInCell="1" allowOverlap="1">
            <wp:simplePos x="0" y="0"/>
            <wp:positionH relativeFrom="page">
              <wp:posOffset>719455</wp:posOffset>
            </wp:positionH>
            <wp:positionV relativeFrom="page">
              <wp:posOffset>644525</wp:posOffset>
            </wp:positionV>
            <wp:extent cx="1490345" cy="684530"/>
            <wp:effectExtent l="0" t="0" r="0" b="1270"/>
            <wp:wrapThrough wrapText="bothSides">
              <wp:wrapPolygon edited="0">
                <wp:start x="0" y="0"/>
                <wp:lineTo x="0" y="21039"/>
                <wp:lineTo x="21259" y="21039"/>
                <wp:lineTo x="21259"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03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E9C" w:rsidRPr="000B74E8" w:rsidRDefault="00C50E9C" w:rsidP="00C50E9C">
      <w:pPr>
        <w:pStyle w:val="Brdtext"/>
        <w:bidi/>
        <w:rPr>
          <w:rFonts w:hAnsi="Times New Roman" w:cs="Times New Roman"/>
          <w:color w:val="auto"/>
        </w:rPr>
      </w:pPr>
    </w:p>
    <w:p w:rsidR="00C50E9C" w:rsidRPr="000B74E8" w:rsidRDefault="00C50E9C" w:rsidP="00C50E9C">
      <w:pPr>
        <w:pStyle w:val="Rubrik1"/>
        <w:bidi/>
        <w:rPr>
          <w:rFonts w:ascii="Times New Roman" w:eastAsia="Arial Unicode MS" w:hAnsi="Times New Roman" w:cs="Times New Roman"/>
          <w:iCs/>
          <w:color w:val="auto"/>
          <w:lang w:val="sv-SE"/>
        </w:rPr>
      </w:pPr>
      <w:r w:rsidRPr="000B74E8">
        <w:rPr>
          <w:rFonts w:ascii="Times New Roman" w:eastAsia="Arial Unicode MS" w:hAnsi="Times New Roman" w:cs="Times New Roman"/>
          <w:color w:val="auto"/>
          <w:rtl/>
          <w:lang w:eastAsia="ar" w:bidi="ar-SY"/>
        </w:rPr>
        <w:t xml:space="preserve">خطاب للمعلومات </w:t>
      </w:r>
      <w:r w:rsidR="000A4F50" w:rsidRPr="000B74E8">
        <w:rPr>
          <w:rFonts w:ascii="Times New Roman" w:eastAsia="Arial Unicode MS" w:hAnsi="Times New Roman" w:cs="Times New Roman"/>
          <w:color w:val="auto"/>
          <w:rtl/>
          <w:lang w:eastAsia="ar" w:bidi="ar-SY"/>
        </w:rPr>
        <w:t>–</w:t>
      </w:r>
      <w:r w:rsidRPr="000B74E8">
        <w:rPr>
          <w:rFonts w:ascii="Times New Roman" w:eastAsia="Arial Unicode MS" w:hAnsi="Times New Roman" w:cs="Times New Roman"/>
          <w:color w:val="auto"/>
          <w:rtl/>
          <w:lang w:eastAsia="ar" w:bidi="ar-SY"/>
        </w:rPr>
        <w:t xml:space="preserve"> </w:t>
      </w:r>
      <w:r w:rsidR="000A4F50" w:rsidRPr="000B74E8">
        <w:rPr>
          <w:rFonts w:ascii="Times New Roman" w:eastAsia="Arial Unicode MS" w:hAnsi="Times New Roman" w:cs="Times New Roman"/>
          <w:color w:val="auto"/>
          <w:rtl/>
          <w:lang w:eastAsia="ar" w:bidi="ar-SY"/>
        </w:rPr>
        <w:t xml:space="preserve">من مُقدِّم </w:t>
      </w:r>
      <w:r w:rsidR="003509B3" w:rsidRPr="000B74E8">
        <w:rPr>
          <w:rFonts w:ascii="Times New Roman" w:eastAsia="Arial Unicode MS" w:hAnsi="Times New Roman" w:cs="Times New Roman"/>
          <w:color w:val="auto"/>
          <w:rtl/>
          <w:lang w:eastAsia="ar" w:bidi="ar-SY"/>
        </w:rPr>
        <w:t xml:space="preserve">خدمات </w:t>
      </w:r>
      <w:r w:rsidR="000A4F50" w:rsidRPr="000B74E8">
        <w:rPr>
          <w:rFonts w:ascii="Times New Roman" w:eastAsia="Arial Unicode MS" w:hAnsi="Times New Roman" w:cs="Times New Roman"/>
          <w:color w:val="auto"/>
          <w:rtl/>
          <w:lang w:eastAsia="ar" w:bidi="ar-SY"/>
        </w:rPr>
        <w:t>الرعاية</w:t>
      </w:r>
      <w:r w:rsidR="003509B3" w:rsidRPr="000B74E8">
        <w:rPr>
          <w:rFonts w:ascii="Times New Roman" w:eastAsia="Arial Unicode MS" w:hAnsi="Times New Roman" w:cs="Times New Roman"/>
          <w:color w:val="auto"/>
          <w:rtl/>
          <w:lang w:eastAsia="ar" w:bidi="ar-SY"/>
        </w:rPr>
        <w:t xml:space="preserve"> الصحية</w:t>
      </w:r>
      <w:r w:rsidRPr="000B74E8">
        <w:rPr>
          <w:rFonts w:ascii="Times New Roman" w:eastAsia="Arial Unicode MS" w:hAnsi="Times New Roman" w:cs="Times New Roman"/>
          <w:color w:val="auto"/>
          <w:rtl/>
          <w:lang w:eastAsia="ar" w:bidi="ar-SY"/>
        </w:rPr>
        <w:br/>
      </w:r>
      <w:r w:rsidR="000A4F50" w:rsidRPr="000B74E8">
        <w:rPr>
          <w:rFonts w:ascii="Times New Roman" w:eastAsia="Arial Unicode MS" w:hAnsi="Times New Roman" w:cs="Times New Roman"/>
          <w:color w:val="auto"/>
          <w:rtl/>
          <w:lang w:eastAsia="ar" w:bidi="ar-SY"/>
        </w:rPr>
        <w:t>ال</w:t>
      </w:r>
      <w:r w:rsidRPr="000B74E8">
        <w:rPr>
          <w:rFonts w:ascii="Times New Roman" w:eastAsia="Arial Unicode MS" w:hAnsi="Times New Roman" w:cs="Times New Roman"/>
          <w:color w:val="auto"/>
          <w:rtl/>
          <w:lang w:eastAsia="ar" w:bidi="ar-SY"/>
        </w:rPr>
        <w:t xml:space="preserve">سجل </w:t>
      </w:r>
      <w:r w:rsidR="000A4F50" w:rsidRPr="000B74E8">
        <w:rPr>
          <w:rFonts w:ascii="Times New Roman" w:eastAsia="Arial Unicode MS" w:hAnsi="Times New Roman" w:cs="Times New Roman"/>
          <w:color w:val="auto"/>
          <w:rtl/>
          <w:lang w:eastAsia="ar" w:bidi="ar-SY"/>
        </w:rPr>
        <w:t xml:space="preserve">الوطني </w:t>
      </w:r>
      <w:r w:rsidRPr="000B74E8">
        <w:rPr>
          <w:rFonts w:ascii="Times New Roman" w:eastAsia="Arial Unicode MS" w:hAnsi="Times New Roman" w:cs="Times New Roman"/>
          <w:color w:val="auto"/>
          <w:rtl/>
          <w:lang w:eastAsia="ar" w:bidi="ar-SY"/>
        </w:rPr>
        <w:t xml:space="preserve">لجودة </w:t>
      </w:r>
      <w:r w:rsidR="0041143C" w:rsidRPr="000B74E8">
        <w:rPr>
          <w:rFonts w:ascii="Times New Roman" w:eastAsia="Arial Unicode MS" w:hAnsi="Times New Roman" w:cs="Times New Roman" w:hint="cs"/>
          <w:color w:val="auto"/>
          <w:rtl/>
          <w:lang w:eastAsia="ar" w:bidi="ar-SY"/>
        </w:rPr>
        <w:t>ا</w:t>
      </w:r>
      <w:r w:rsidRPr="000B74E8">
        <w:rPr>
          <w:rFonts w:ascii="Times New Roman" w:eastAsia="Arial Unicode MS" w:hAnsi="Times New Roman" w:cs="Times New Roman"/>
          <w:color w:val="auto"/>
          <w:rtl/>
          <w:lang w:eastAsia="ar" w:bidi="ar-SY"/>
        </w:rPr>
        <w:t>لجهود الطبية الخاصة ب</w:t>
      </w:r>
      <w:r w:rsidR="000A4F50" w:rsidRPr="000B74E8">
        <w:rPr>
          <w:rFonts w:ascii="Times New Roman" w:eastAsia="Arial Unicode MS" w:hAnsi="Times New Roman" w:cs="Times New Roman"/>
          <w:color w:val="auto"/>
          <w:rtl/>
          <w:lang w:eastAsia="ar" w:bidi="ar-SY"/>
        </w:rPr>
        <w:t xml:space="preserve">مركز </w:t>
      </w:r>
      <w:r w:rsidR="00047496" w:rsidRPr="000B74E8">
        <w:rPr>
          <w:rFonts w:ascii="Times New Roman" w:eastAsia="Arial Unicode MS" w:hAnsi="Times New Roman" w:cs="Times New Roman"/>
          <w:color w:val="auto"/>
          <w:rtl/>
          <w:lang w:eastAsia="ar" w:bidi="ar-SY"/>
        </w:rPr>
        <w:t xml:space="preserve">رعاية </w:t>
      </w:r>
      <w:r w:rsidRPr="000B74E8">
        <w:rPr>
          <w:rFonts w:ascii="Times New Roman" w:eastAsia="Arial Unicode MS" w:hAnsi="Times New Roman" w:cs="Times New Roman"/>
          <w:color w:val="auto"/>
          <w:rtl/>
          <w:lang w:eastAsia="ar" w:bidi="ar-SY"/>
        </w:rPr>
        <w:t xml:space="preserve">صحة الطلاب، </w:t>
      </w:r>
      <w:r w:rsidRPr="000B74E8">
        <w:rPr>
          <w:rFonts w:ascii="Times New Roman" w:eastAsia="Arial Unicode MS" w:hAnsi="Times New Roman" w:cs="Times New Roman"/>
          <w:color w:val="auto"/>
          <w:lang w:val="sv-SE" w:eastAsia="ar" w:bidi="sv-SE"/>
        </w:rPr>
        <w:t>EMQ</w:t>
      </w:r>
    </w:p>
    <w:p w:rsidR="00C50E9C" w:rsidRPr="000B74E8" w:rsidRDefault="00C50E9C" w:rsidP="00C50E9C">
      <w:pPr>
        <w:pStyle w:val="Rubrik1"/>
        <w:bidi/>
        <w:rPr>
          <w:rFonts w:ascii="Times New Roman" w:eastAsia="Arial Unicode MS" w:hAnsi="Times New Roman" w:cs="Times New Roman"/>
          <w:color w:val="auto"/>
          <w:lang w:val="sv-SE"/>
        </w:rPr>
      </w:pPr>
      <w:r w:rsidRPr="000B74E8">
        <w:rPr>
          <w:rFonts w:ascii="Times New Roman" w:eastAsia="Arial Unicode MS" w:hAnsi="Times New Roman" w:cs="Times New Roman"/>
          <w:color w:val="auto"/>
          <w:rtl/>
          <w:lang w:eastAsia="ar" w:bidi="ar-SY"/>
        </w:rPr>
        <w:t>إلى الطلاب وأولياء الأمور</w:t>
      </w:r>
    </w:p>
    <w:p w:rsidR="00C50E9C" w:rsidRPr="000B74E8" w:rsidRDefault="00C50E9C" w:rsidP="00C50E9C">
      <w:pPr>
        <w:pStyle w:val="Rubrik3"/>
        <w:bidi/>
        <w:spacing w:after="120"/>
        <w:rPr>
          <w:rFonts w:ascii="Times New Roman" w:eastAsia="Arial Unicode MS" w:hAnsi="Times New Roman" w:cs="Times New Roman"/>
          <w:color w:val="auto"/>
          <w:sz w:val="22"/>
          <w:szCs w:val="22"/>
          <w:lang w:val="sv-SE"/>
        </w:rPr>
      </w:pPr>
      <w:r w:rsidRPr="000B74E8">
        <w:rPr>
          <w:rFonts w:ascii="Times New Roman" w:eastAsia="Arial Unicode MS" w:hAnsi="Times New Roman" w:cs="Times New Roman"/>
          <w:color w:val="auto"/>
          <w:rtl/>
          <w:lang w:eastAsia="ar" w:bidi="ar-SY"/>
        </w:rPr>
        <w:t xml:space="preserve">شاركنا وساعدنا في أعمال التحسين </w:t>
      </w:r>
      <w:r w:rsidR="000A4F50" w:rsidRPr="000B74E8">
        <w:rPr>
          <w:rFonts w:ascii="Times New Roman" w:eastAsia="Arial Unicode MS" w:hAnsi="Times New Roman" w:cs="Times New Roman"/>
          <w:color w:val="auto"/>
          <w:rtl/>
          <w:lang w:eastAsia="ar" w:bidi="ar-SY"/>
        </w:rPr>
        <w:t>التي نقوم بها</w:t>
      </w:r>
      <w:r w:rsidRPr="000B74E8">
        <w:rPr>
          <w:rFonts w:ascii="Times New Roman" w:eastAsia="Arial Unicode MS" w:hAnsi="Times New Roman" w:cs="Times New Roman"/>
          <w:color w:val="auto"/>
          <w:rtl/>
          <w:lang w:eastAsia="ar" w:bidi="ar-SY"/>
        </w:rPr>
        <w:t xml:space="preserve">! </w:t>
      </w:r>
    </w:p>
    <w:p w:rsidR="00C50E9C" w:rsidRPr="000B74E8" w:rsidRDefault="00C50E9C" w:rsidP="00047496">
      <w:pPr>
        <w:pStyle w:val="Brdtext"/>
        <w:widowControl w:val="0"/>
        <w:bidi/>
        <w:jc w:val="both"/>
        <w:rPr>
          <w:rFonts w:eastAsia="Calibri" w:hAnsi="Times New Roman" w:cs="Times New Roman"/>
          <w:color w:val="auto"/>
          <w:sz w:val="22"/>
          <w:szCs w:val="22"/>
        </w:rPr>
      </w:pPr>
      <w:r w:rsidRPr="000B74E8">
        <w:rPr>
          <w:rFonts w:hAnsi="Times New Roman" w:cs="Times New Roman"/>
          <w:color w:val="auto"/>
          <w:sz w:val="22"/>
          <w:szCs w:val="22"/>
          <w:rtl/>
          <w:lang w:eastAsia="ar" w:bidi="ar-SY"/>
        </w:rPr>
        <w:t xml:space="preserve">وفقاً للقانون المدرسي فإن الجهود الطبية بمركز رعاية صحة الطلاب، والتي كانت تُسمى مسبقاً باسم الرعاية الصحية المدرسية، تُقدم خدمات لتعزيز صحة الطلاب ووقايتهم خلال ساعات الدوام المدرسي. ولكي </w:t>
      </w:r>
      <w:r w:rsidR="00395B2B" w:rsidRPr="000B74E8">
        <w:rPr>
          <w:rFonts w:hAnsi="Times New Roman" w:cs="Times New Roman" w:hint="cs"/>
          <w:color w:val="auto"/>
          <w:sz w:val="22"/>
          <w:szCs w:val="22"/>
          <w:rtl/>
          <w:lang w:eastAsia="ar" w:bidi="ar-SY"/>
        </w:rPr>
        <w:t>ت</w:t>
      </w:r>
      <w:r w:rsidRPr="000B74E8">
        <w:rPr>
          <w:rFonts w:hAnsi="Times New Roman" w:cs="Times New Roman"/>
          <w:color w:val="auto"/>
          <w:sz w:val="22"/>
          <w:szCs w:val="22"/>
          <w:rtl/>
          <w:lang w:eastAsia="ar" w:bidi="ar-SY"/>
        </w:rPr>
        <w:t>تم أعمال الصحة الطلابية بشكل مستمر فإن هناك سجلاً</w:t>
      </w:r>
      <w:r w:rsidR="00047496" w:rsidRPr="000B74E8">
        <w:rPr>
          <w:rFonts w:hAnsi="Times New Roman" w:cs="Times New Roman"/>
          <w:color w:val="auto"/>
          <w:sz w:val="22"/>
          <w:szCs w:val="22"/>
          <w:rtl/>
          <w:lang w:eastAsia="ar" w:bidi="ar-SY"/>
        </w:rPr>
        <w:t xml:space="preserve"> وطنيًا</w:t>
      </w:r>
      <w:r w:rsidRPr="000B74E8">
        <w:rPr>
          <w:rFonts w:hAnsi="Times New Roman" w:cs="Times New Roman"/>
          <w:color w:val="auto"/>
          <w:sz w:val="22"/>
          <w:szCs w:val="22"/>
          <w:rtl/>
          <w:lang w:eastAsia="ar" w:bidi="ar-SY"/>
        </w:rPr>
        <w:t xml:space="preserve"> للجودة، </w:t>
      </w:r>
      <w:r w:rsidRPr="000B74E8">
        <w:rPr>
          <w:rFonts w:hAnsi="Times New Roman" w:cs="Times New Roman"/>
          <w:color w:val="auto"/>
          <w:sz w:val="22"/>
          <w:szCs w:val="22"/>
          <w:lang w:eastAsia="ar" w:bidi="sv-SE"/>
        </w:rPr>
        <w:t>EMQ</w:t>
      </w:r>
      <w:r w:rsidRPr="000B74E8">
        <w:rPr>
          <w:rFonts w:hAnsi="Times New Roman" w:cs="Times New Roman"/>
          <w:color w:val="auto"/>
          <w:sz w:val="22"/>
          <w:szCs w:val="22"/>
          <w:rtl/>
          <w:lang w:eastAsia="ar" w:bidi="ar-SY"/>
        </w:rPr>
        <w:t xml:space="preserve">. </w:t>
      </w:r>
      <w:r w:rsidR="00047496" w:rsidRPr="000B74E8">
        <w:rPr>
          <w:rFonts w:hAnsi="Times New Roman" w:cs="Times New Roman"/>
          <w:color w:val="auto"/>
          <w:sz w:val="22"/>
          <w:szCs w:val="22"/>
          <w:rtl/>
          <w:lang w:eastAsia="ar" w:bidi="ar-SY"/>
        </w:rPr>
        <w:t>من أجل التحسين المستمر للعمل في مركز رعاية صحة الطلاب ف</w:t>
      </w:r>
      <w:r w:rsidR="00693002" w:rsidRPr="000B74E8">
        <w:rPr>
          <w:rFonts w:hAnsi="Times New Roman" w:cs="Times New Roman" w:hint="cs"/>
          <w:color w:val="auto"/>
          <w:sz w:val="22"/>
          <w:szCs w:val="22"/>
          <w:rtl/>
          <w:lang w:eastAsia="ar" w:bidi="ar-SY"/>
        </w:rPr>
        <w:t>إ</w:t>
      </w:r>
      <w:r w:rsidR="00047496" w:rsidRPr="000B74E8">
        <w:rPr>
          <w:rFonts w:hAnsi="Times New Roman" w:cs="Times New Roman"/>
          <w:color w:val="auto"/>
          <w:sz w:val="22"/>
          <w:szCs w:val="22"/>
          <w:rtl/>
          <w:lang w:eastAsia="ar" w:bidi="ar-SY"/>
        </w:rPr>
        <w:t xml:space="preserve">ن </w:t>
      </w:r>
      <w:r w:rsidRPr="000B74E8">
        <w:rPr>
          <w:rFonts w:hAnsi="Times New Roman" w:cs="Times New Roman"/>
          <w:color w:val="auto"/>
          <w:sz w:val="22"/>
          <w:szCs w:val="22"/>
          <w:rtl/>
          <w:lang w:eastAsia="ar" w:bidi="ar-SY"/>
        </w:rPr>
        <w:t xml:space="preserve">المدارس والممرضات والأطباء هم من يقومون بتطوير وإدارة وتحويل المهام إلى </w:t>
      </w:r>
      <w:r w:rsidRPr="000B74E8">
        <w:rPr>
          <w:rFonts w:hAnsi="Times New Roman" w:cs="Times New Roman"/>
          <w:color w:val="auto"/>
          <w:sz w:val="22"/>
          <w:szCs w:val="22"/>
          <w:lang w:eastAsia="ar" w:bidi="sv-SE"/>
        </w:rPr>
        <w:t>EMQ</w:t>
      </w:r>
      <w:r w:rsidRPr="000B74E8">
        <w:rPr>
          <w:rFonts w:hAnsi="Times New Roman" w:cs="Times New Roman"/>
          <w:color w:val="auto"/>
          <w:sz w:val="22"/>
          <w:szCs w:val="22"/>
          <w:rtl/>
          <w:lang w:eastAsia="ar" w:bidi="ar-SY"/>
        </w:rPr>
        <w:t>. والهدف من سجل الجودة هو التمكين من</w:t>
      </w:r>
      <w:r w:rsidR="00047496" w:rsidRPr="000B74E8">
        <w:rPr>
          <w:rFonts w:hAnsi="Times New Roman" w:cs="Times New Roman"/>
          <w:color w:val="auto"/>
          <w:sz w:val="22"/>
          <w:szCs w:val="22"/>
          <w:rtl/>
          <w:lang w:eastAsia="ar" w:bidi="ar-SY"/>
        </w:rPr>
        <w:t xml:space="preserve"> </w:t>
      </w:r>
      <w:r w:rsidRPr="000B74E8">
        <w:rPr>
          <w:rFonts w:hAnsi="Times New Roman" w:cs="Times New Roman"/>
          <w:color w:val="auto"/>
          <w:sz w:val="22"/>
          <w:szCs w:val="22"/>
          <w:rtl/>
          <w:lang w:eastAsia="ar" w:bidi="ar-SY"/>
        </w:rPr>
        <w:t>التحسين</w:t>
      </w:r>
      <w:r w:rsidR="00E5106C" w:rsidRPr="000B74E8">
        <w:rPr>
          <w:rFonts w:hAnsi="Times New Roman" w:cs="Times New Roman" w:hint="cs"/>
          <w:color w:val="auto"/>
          <w:sz w:val="22"/>
          <w:szCs w:val="22"/>
          <w:rtl/>
          <w:lang w:eastAsia="ar" w:bidi="ar-SY"/>
        </w:rPr>
        <w:t xml:space="preserve"> المستمر للنشاط</w:t>
      </w:r>
      <w:r w:rsidRPr="000B74E8">
        <w:rPr>
          <w:rFonts w:hAnsi="Times New Roman" w:cs="Times New Roman"/>
          <w:color w:val="auto"/>
          <w:sz w:val="22"/>
          <w:szCs w:val="22"/>
          <w:rtl/>
          <w:lang w:eastAsia="ar" w:bidi="ar-SY"/>
        </w:rPr>
        <w:t xml:space="preserve">، وتقديم خدمات صحية متساوية للطلاب، وكذلك إدارة البحوث. </w:t>
      </w:r>
    </w:p>
    <w:p w:rsidR="00C50E9C" w:rsidRPr="000B74E8" w:rsidRDefault="00C50E9C" w:rsidP="00C50E9C">
      <w:pPr>
        <w:pStyle w:val="Brdtext"/>
        <w:widowControl w:val="0"/>
        <w:bidi/>
        <w:rPr>
          <w:rFonts w:eastAsia="Calibri" w:hAnsi="Times New Roman" w:cs="Times New Roman"/>
          <w:color w:val="auto"/>
          <w:sz w:val="22"/>
          <w:szCs w:val="22"/>
        </w:rPr>
      </w:pPr>
    </w:p>
    <w:p w:rsidR="00C50E9C" w:rsidRPr="000B74E8" w:rsidRDefault="00C50E9C" w:rsidP="00047496">
      <w:pPr>
        <w:pStyle w:val="Brdtext"/>
        <w:widowControl w:val="0"/>
        <w:bidi/>
        <w:jc w:val="both"/>
        <w:rPr>
          <w:rFonts w:hAnsi="Times New Roman" w:cs="Times New Roman"/>
          <w:color w:val="auto"/>
          <w:sz w:val="22"/>
          <w:szCs w:val="22"/>
        </w:rPr>
      </w:pPr>
      <w:r w:rsidRPr="000B74E8">
        <w:rPr>
          <w:rFonts w:hAnsi="Times New Roman" w:cs="Times New Roman"/>
          <w:color w:val="auto"/>
          <w:sz w:val="22"/>
          <w:szCs w:val="22"/>
          <w:shd w:val="clear" w:color="auto" w:fill="FEFEFE"/>
          <w:rtl/>
          <w:lang w:eastAsia="ar" w:bidi="ar-SY"/>
        </w:rPr>
        <w:t xml:space="preserve">ويتم تجميع البيانات الصحية التي تم جمعها خلال الفحوصات الصحية والمحادثات الصحية في سجل الجودة. ويمكن فقط رؤية نتائج صحة الطلاب على مستوى المجموعة، وهو ما يعني أنه </w:t>
      </w:r>
      <w:r w:rsidRPr="000B74E8">
        <w:rPr>
          <w:rFonts w:hAnsi="Times New Roman" w:cs="Times New Roman"/>
          <w:i/>
          <w:iCs/>
          <w:color w:val="auto"/>
          <w:sz w:val="22"/>
          <w:szCs w:val="22"/>
          <w:shd w:val="clear" w:color="auto" w:fill="FEFEFE"/>
          <w:rtl/>
          <w:lang w:eastAsia="ar" w:bidi="ar-SY"/>
        </w:rPr>
        <w:t>لا يمكن معرفة نتائج كل طالب على حد</w:t>
      </w:r>
      <w:r w:rsidR="009F75D9">
        <w:rPr>
          <w:rFonts w:hAnsi="Times New Roman" w:cs="Times New Roman" w:hint="cs"/>
          <w:i/>
          <w:iCs/>
          <w:color w:val="auto"/>
          <w:sz w:val="22"/>
          <w:szCs w:val="22"/>
          <w:shd w:val="clear" w:color="auto" w:fill="FEFEFE"/>
          <w:rtl/>
          <w:lang w:eastAsia="ar" w:bidi="ar-SY"/>
        </w:rPr>
        <w:t>ة</w:t>
      </w:r>
      <w:r w:rsidRPr="000B74E8">
        <w:rPr>
          <w:rFonts w:hAnsi="Times New Roman" w:cs="Times New Roman"/>
          <w:color w:val="auto"/>
          <w:sz w:val="22"/>
          <w:szCs w:val="22"/>
          <w:shd w:val="clear" w:color="auto" w:fill="FEFEFE"/>
          <w:rtl/>
          <w:lang w:eastAsia="ar" w:bidi="ar-SY"/>
        </w:rPr>
        <w:t xml:space="preserve">. </w:t>
      </w:r>
      <w:r w:rsidRPr="000B74E8">
        <w:rPr>
          <w:rFonts w:hAnsi="Times New Roman" w:cs="Times New Roman"/>
          <w:color w:val="auto"/>
          <w:sz w:val="22"/>
          <w:szCs w:val="22"/>
          <w:rtl/>
          <w:lang w:eastAsia="ar" w:bidi="ar-SY"/>
        </w:rPr>
        <w:t xml:space="preserve"> </w:t>
      </w:r>
      <w:r w:rsidRPr="000B74E8">
        <w:rPr>
          <w:rFonts w:hAnsi="Times New Roman" w:cs="Times New Roman"/>
          <w:color w:val="auto"/>
          <w:sz w:val="22"/>
          <w:szCs w:val="22"/>
          <w:shd w:val="clear" w:color="auto" w:fill="FEFEFE"/>
          <w:rtl/>
          <w:lang w:eastAsia="ar" w:bidi="ar-SY"/>
        </w:rPr>
        <w:t xml:space="preserve">إذا كنت ترغب بأن تعرف أي البيانات الصحية الفردية التي يقوم سجل الجودة بمتابعتها، فيمكنك إذن قراءة ذلك على الموقع الإلكتروني </w:t>
      </w:r>
      <w:r w:rsidRPr="000B74E8">
        <w:rPr>
          <w:rFonts w:hAnsi="Times New Roman" w:cs="Times New Roman"/>
          <w:color w:val="auto"/>
          <w:sz w:val="22"/>
          <w:szCs w:val="22"/>
          <w:u w:val="single"/>
          <w:shd w:val="clear" w:color="auto" w:fill="FEFEFE"/>
          <w:lang w:eastAsia="ar" w:bidi="sv-SE"/>
        </w:rPr>
        <w:t>www.emq.nu</w:t>
      </w:r>
      <w:r w:rsidRPr="000B74E8">
        <w:rPr>
          <w:rFonts w:hAnsi="Times New Roman" w:cs="Times New Roman"/>
          <w:color w:val="auto"/>
          <w:sz w:val="22"/>
          <w:szCs w:val="22"/>
          <w:shd w:val="clear" w:color="auto" w:fill="FEFEFE"/>
          <w:rtl/>
          <w:lang w:eastAsia="ar" w:bidi="ar-SY"/>
        </w:rPr>
        <w:t xml:space="preserve">. </w:t>
      </w:r>
      <w:r w:rsidRPr="000B74E8">
        <w:rPr>
          <w:rFonts w:hAnsi="Times New Roman" w:cs="Times New Roman"/>
          <w:color w:val="auto"/>
          <w:sz w:val="22"/>
          <w:szCs w:val="22"/>
          <w:rtl/>
          <w:lang w:eastAsia="ar" w:bidi="ar-SY"/>
        </w:rPr>
        <w:t xml:space="preserve">ويتم تجميع الأرقام الشخصية للطلاب من أجل البحوث ولأنه يحتاج إلى الحصول على موافقة من </w:t>
      </w:r>
      <w:r w:rsidR="00163407" w:rsidRPr="000B74E8">
        <w:rPr>
          <w:rFonts w:hAnsi="Times New Roman" w:cs="Times New Roman"/>
          <w:color w:val="auto"/>
          <w:sz w:val="22"/>
          <w:szCs w:val="22"/>
          <w:rtl/>
          <w:lang w:eastAsia="ar" w:bidi="ar-SY"/>
        </w:rPr>
        <w:t>لجنة النظر في النواحي</w:t>
      </w:r>
      <w:r w:rsidRPr="000B74E8">
        <w:rPr>
          <w:rFonts w:hAnsi="Times New Roman" w:cs="Times New Roman"/>
          <w:color w:val="auto"/>
          <w:sz w:val="22"/>
          <w:szCs w:val="22"/>
          <w:rtl/>
          <w:lang w:eastAsia="ar" w:bidi="ar-SY"/>
        </w:rPr>
        <w:t xml:space="preserve"> الأخلاقي</w:t>
      </w:r>
      <w:r w:rsidR="00163407" w:rsidRPr="000B74E8">
        <w:rPr>
          <w:rFonts w:hAnsi="Times New Roman" w:cs="Times New Roman"/>
          <w:color w:val="auto"/>
          <w:sz w:val="22"/>
          <w:szCs w:val="22"/>
          <w:rtl/>
          <w:lang w:eastAsia="ar" w:bidi="ar-SY"/>
        </w:rPr>
        <w:t>ة من أجل التعريف بهوية الطالب على أساس مراعاة حقوقه.</w:t>
      </w:r>
    </w:p>
    <w:p w:rsidR="00C50E9C" w:rsidRPr="000B74E8" w:rsidRDefault="00C50E9C" w:rsidP="00C50E9C">
      <w:pPr>
        <w:pStyle w:val="Brdtext"/>
        <w:widowControl w:val="0"/>
        <w:bidi/>
        <w:rPr>
          <w:rFonts w:eastAsia="Calibri" w:hAnsi="Times New Roman" w:cs="Times New Roman"/>
          <w:color w:val="auto"/>
          <w:sz w:val="22"/>
          <w:szCs w:val="22"/>
        </w:rPr>
      </w:pPr>
    </w:p>
    <w:p w:rsidR="00C50E9C" w:rsidRPr="000B74E8" w:rsidRDefault="00C50E9C" w:rsidP="00C50E9C">
      <w:pPr>
        <w:pStyle w:val="Rubrik3"/>
        <w:bidi/>
        <w:spacing w:after="120"/>
        <w:rPr>
          <w:rFonts w:ascii="Times New Roman" w:eastAsia="Arial Unicode MS" w:hAnsi="Times New Roman" w:cs="Times New Roman"/>
          <w:color w:val="auto"/>
          <w:sz w:val="22"/>
          <w:szCs w:val="22"/>
        </w:rPr>
      </w:pPr>
      <w:r w:rsidRPr="000B74E8">
        <w:rPr>
          <w:rFonts w:ascii="Times New Roman" w:eastAsia="Arial Unicode MS" w:hAnsi="Times New Roman" w:cs="Times New Roman"/>
          <w:color w:val="auto"/>
          <w:sz w:val="22"/>
          <w:szCs w:val="22"/>
          <w:rtl/>
          <w:lang w:eastAsia="ar" w:bidi="ar-SY"/>
        </w:rPr>
        <w:t>حق</w:t>
      </w:r>
      <w:r w:rsidR="00163407" w:rsidRPr="000B74E8">
        <w:rPr>
          <w:rFonts w:ascii="Times New Roman" w:eastAsia="Arial Unicode MS" w:hAnsi="Times New Roman" w:cs="Times New Roman"/>
          <w:color w:val="auto"/>
          <w:sz w:val="22"/>
          <w:szCs w:val="22"/>
          <w:rtl/>
          <w:lang w:eastAsia="ar" w:bidi="ar-SY"/>
        </w:rPr>
        <w:t>ـــ</w:t>
      </w:r>
      <w:r w:rsidRPr="000B74E8">
        <w:rPr>
          <w:rFonts w:ascii="Times New Roman" w:eastAsia="Arial Unicode MS" w:hAnsi="Times New Roman" w:cs="Times New Roman"/>
          <w:color w:val="auto"/>
          <w:sz w:val="22"/>
          <w:szCs w:val="22"/>
          <w:rtl/>
          <w:lang w:eastAsia="ar" w:bidi="ar-SY"/>
        </w:rPr>
        <w:t>وقك</w:t>
      </w:r>
    </w:p>
    <w:p w:rsidR="00C50E9C" w:rsidRPr="000B74E8" w:rsidRDefault="00C50E9C" w:rsidP="00C50E9C">
      <w:pPr>
        <w:pStyle w:val="Bullets"/>
        <w:numPr>
          <w:ilvl w:val="0"/>
          <w:numId w:val="1"/>
        </w:numP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bidi/>
        <w:spacing w:before="0"/>
        <w:rPr>
          <w:rFonts w:ascii="Times New Roman" w:eastAsia="Trebuchet MS" w:hAnsi="Times New Roman" w:cs="Times New Roman"/>
          <w:color w:val="auto"/>
          <w:sz w:val="22"/>
          <w:szCs w:val="22"/>
        </w:rPr>
      </w:pPr>
      <w:r w:rsidRPr="000B74E8">
        <w:rPr>
          <w:rFonts w:ascii="Times New Roman" w:hAnsi="Times New Roman" w:cs="Times New Roman"/>
          <w:color w:val="auto"/>
          <w:sz w:val="22"/>
          <w:szCs w:val="22"/>
          <w:rtl/>
          <w:lang w:eastAsia="ar" w:bidi="ar-SY"/>
        </w:rPr>
        <w:t xml:space="preserve">إن مشاركتك في سجل الجودة اختيارية ولا تؤثر على الجهود التي يقدمها كل من ممرضة المدرسة وطبيب المدرسة </w:t>
      </w:r>
    </w:p>
    <w:p w:rsidR="00C50E9C" w:rsidRPr="000B74E8" w:rsidRDefault="00C50E9C" w:rsidP="00C50E9C">
      <w:pPr>
        <w:pStyle w:val="Bullets"/>
        <w:numPr>
          <w:ilvl w:val="0"/>
          <w:numId w:val="1"/>
        </w:numP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bidi/>
        <w:spacing w:before="0"/>
        <w:rPr>
          <w:rFonts w:ascii="Times New Roman" w:eastAsia="Trebuchet MS" w:hAnsi="Times New Roman" w:cs="Times New Roman"/>
          <w:color w:val="auto"/>
          <w:sz w:val="22"/>
          <w:szCs w:val="22"/>
        </w:rPr>
      </w:pPr>
      <w:r w:rsidRPr="000B74E8">
        <w:rPr>
          <w:rFonts w:ascii="Times New Roman" w:hAnsi="Times New Roman" w:cs="Times New Roman"/>
          <w:color w:val="auto"/>
          <w:sz w:val="22"/>
          <w:szCs w:val="22"/>
          <w:rtl/>
          <w:lang w:eastAsia="ar" w:bidi="ar-SY"/>
        </w:rPr>
        <w:t>يتم حماية البيانات وفقاً للقانون السويدي ويمكن استخدامها فقط بهدف تطوير الرعاية و</w:t>
      </w:r>
      <w:r w:rsidR="00163407" w:rsidRPr="000B74E8">
        <w:rPr>
          <w:rFonts w:ascii="Times New Roman" w:hAnsi="Times New Roman" w:cs="Times New Roman"/>
          <w:color w:val="auto"/>
          <w:sz w:val="22"/>
          <w:szCs w:val="22"/>
          <w:rtl/>
          <w:lang w:eastAsia="ar" w:bidi="ar-SY"/>
        </w:rPr>
        <w:t xml:space="preserve">في أعمال </w:t>
      </w:r>
      <w:r w:rsidRPr="000B74E8">
        <w:rPr>
          <w:rFonts w:ascii="Times New Roman" w:hAnsi="Times New Roman" w:cs="Times New Roman"/>
          <w:color w:val="auto"/>
          <w:sz w:val="22"/>
          <w:szCs w:val="22"/>
          <w:rtl/>
          <w:lang w:eastAsia="ar" w:bidi="ar-SY"/>
        </w:rPr>
        <w:t>البحوث</w:t>
      </w:r>
    </w:p>
    <w:p w:rsidR="00C50E9C" w:rsidRPr="000B74E8" w:rsidRDefault="00C50E9C" w:rsidP="00C50E9C">
      <w:pPr>
        <w:pStyle w:val="Bullets"/>
        <w:numPr>
          <w:ilvl w:val="0"/>
          <w:numId w:val="1"/>
        </w:numP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bidi/>
        <w:spacing w:before="0"/>
        <w:rPr>
          <w:rFonts w:ascii="Times New Roman" w:eastAsia="Trebuchet MS" w:hAnsi="Times New Roman" w:cs="Times New Roman"/>
          <w:color w:val="auto"/>
          <w:sz w:val="22"/>
          <w:szCs w:val="22"/>
        </w:rPr>
      </w:pPr>
      <w:r w:rsidRPr="000B74E8">
        <w:rPr>
          <w:rFonts w:ascii="Times New Roman" w:hAnsi="Times New Roman" w:cs="Times New Roman"/>
          <w:color w:val="auto"/>
          <w:sz w:val="22"/>
          <w:szCs w:val="22"/>
          <w:rtl/>
          <w:lang w:eastAsia="ar" w:bidi="ar-SY"/>
        </w:rPr>
        <w:t>كما يمكنك أيضاً رفض إرسال بياناتك إلى سجل الجودة، وفي تلك الحالة يُرجى إعلام ممرضة المدرسة.</w:t>
      </w:r>
    </w:p>
    <w:p w:rsidR="00C50E9C" w:rsidRPr="000B74E8" w:rsidRDefault="00C50E9C" w:rsidP="00C50E9C">
      <w:pPr>
        <w:pStyle w:val="Bullets"/>
        <w:numPr>
          <w:ilvl w:val="0"/>
          <w:numId w:val="1"/>
        </w:numP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bidi/>
        <w:spacing w:before="0"/>
        <w:rPr>
          <w:rFonts w:ascii="Times New Roman" w:eastAsia="Trebuchet MS" w:hAnsi="Times New Roman" w:cs="Times New Roman"/>
          <w:color w:val="auto"/>
          <w:sz w:val="22"/>
          <w:szCs w:val="22"/>
        </w:rPr>
      </w:pPr>
      <w:r w:rsidRPr="000B74E8">
        <w:rPr>
          <w:rFonts w:ascii="Times New Roman" w:hAnsi="Times New Roman" w:cs="Times New Roman"/>
          <w:color w:val="auto"/>
          <w:sz w:val="22"/>
          <w:szCs w:val="22"/>
          <w:rtl/>
          <w:lang w:eastAsia="ar" w:bidi="ar-SY"/>
        </w:rPr>
        <w:t>إذا لم ترفض، إلا أنك غيرت رأيك ولا ترغب بأن يتم إرسال بياناتك إلى سجل الجودة، يُرجى إعلام ممرضة المدرسة. ومن ثم فإن لديك الحق في أن يتم حذف كافة البيانات من سجل الجودة.</w:t>
      </w:r>
    </w:p>
    <w:p w:rsidR="00C50E9C" w:rsidRPr="000B74E8" w:rsidRDefault="00C50E9C" w:rsidP="00C50E9C">
      <w:pPr>
        <w:pStyle w:val="Bullets"/>
        <w:numPr>
          <w:ilvl w:val="0"/>
          <w:numId w:val="1"/>
        </w:numP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bidi/>
        <w:spacing w:before="0"/>
        <w:rPr>
          <w:rFonts w:ascii="Times New Roman" w:eastAsia="Trebuchet MS" w:hAnsi="Times New Roman" w:cs="Times New Roman"/>
          <w:color w:val="auto"/>
          <w:sz w:val="22"/>
          <w:szCs w:val="22"/>
        </w:rPr>
      </w:pPr>
      <w:r w:rsidRPr="000B74E8">
        <w:rPr>
          <w:rFonts w:ascii="Times New Roman" w:hAnsi="Times New Roman" w:cs="Times New Roman"/>
          <w:color w:val="auto"/>
          <w:sz w:val="22"/>
          <w:szCs w:val="22"/>
          <w:rtl/>
          <w:lang w:eastAsia="ar" w:bidi="ar-SY"/>
        </w:rPr>
        <w:t>إذا لم توافق على إرسال البيانات إلى سجل الجودة وبعد ذلك ترغب بالمشاركة،  يُرجى إعلام ممرضة المدرسة</w:t>
      </w:r>
      <w:r w:rsidR="009A60AC">
        <w:rPr>
          <w:rFonts w:ascii="Times New Roman" w:hAnsi="Times New Roman" w:cs="Times New Roman" w:hint="cs"/>
          <w:color w:val="auto"/>
          <w:sz w:val="22"/>
          <w:szCs w:val="22"/>
          <w:rtl/>
          <w:lang w:eastAsia="ar" w:bidi="ar-SY"/>
        </w:rPr>
        <w:t xml:space="preserve"> بذلك</w:t>
      </w:r>
      <w:r w:rsidRPr="000B74E8">
        <w:rPr>
          <w:rFonts w:ascii="Times New Roman" w:hAnsi="Times New Roman" w:cs="Times New Roman"/>
          <w:color w:val="auto"/>
          <w:sz w:val="22"/>
          <w:szCs w:val="22"/>
          <w:rtl/>
          <w:lang w:eastAsia="ar" w:bidi="ar-SY"/>
        </w:rPr>
        <w:t>.</w:t>
      </w:r>
    </w:p>
    <w:p w:rsidR="00C50E9C" w:rsidRPr="000B74E8" w:rsidRDefault="00C50E9C" w:rsidP="00C50E9C">
      <w:pPr>
        <w:pStyle w:val="Bullets"/>
        <w:tabs>
          <w:tab w:val="left" w:pos="295"/>
          <w:tab w:val="left" w:pos="612"/>
          <w:tab w:val="left" w:pos="1224"/>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bidi/>
        <w:spacing w:before="0"/>
        <w:rPr>
          <w:rFonts w:ascii="Times New Roman" w:eastAsia="Times New Roman" w:hAnsi="Times New Roman" w:cs="Times New Roman"/>
          <w:color w:val="auto"/>
          <w:sz w:val="22"/>
          <w:szCs w:val="22"/>
        </w:rPr>
      </w:pPr>
    </w:p>
    <w:p w:rsidR="00C50E9C" w:rsidRPr="000B74E8" w:rsidRDefault="00C50E9C" w:rsidP="00C50E9C">
      <w:pPr>
        <w:pStyle w:val="Bullets"/>
        <w:tabs>
          <w:tab w:val="left" w:pos="612"/>
          <w:tab w:val="left" w:pos="1224"/>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bidi/>
        <w:spacing w:before="0"/>
        <w:rPr>
          <w:rFonts w:ascii="Times New Roman" w:eastAsia="Calibri" w:hAnsi="Times New Roman" w:cs="Times New Roman"/>
          <w:color w:val="auto"/>
          <w:sz w:val="22"/>
          <w:szCs w:val="22"/>
        </w:rPr>
      </w:pPr>
      <w:r w:rsidRPr="000B74E8">
        <w:rPr>
          <w:rFonts w:ascii="Times New Roman" w:hAnsi="Times New Roman" w:cs="Times New Roman"/>
          <w:color w:val="auto"/>
          <w:sz w:val="22"/>
          <w:szCs w:val="22"/>
          <w:rtl/>
          <w:lang w:eastAsia="ar" w:bidi="ar-SY"/>
        </w:rPr>
        <w:t xml:space="preserve">يمكنك العثور على مزيد من المعلومات بشأن سجل الجودة في الصفحة التالية وعلى الموقع الإلكتروني </w:t>
      </w:r>
      <w:r w:rsidRPr="000B74E8">
        <w:rPr>
          <w:rFonts w:ascii="Times New Roman" w:hAnsi="Times New Roman" w:cs="Times New Roman"/>
          <w:color w:val="auto"/>
          <w:sz w:val="22"/>
          <w:szCs w:val="22"/>
          <w:u w:val="single" w:color="000000"/>
          <w:lang w:eastAsia="ar" w:bidi="sv-SE"/>
        </w:rPr>
        <w:t>www.emq.nu</w:t>
      </w:r>
      <w:r w:rsidRPr="000B74E8">
        <w:rPr>
          <w:rFonts w:ascii="Times New Roman" w:hAnsi="Times New Roman" w:cs="Times New Roman"/>
          <w:color w:val="auto"/>
          <w:sz w:val="22"/>
          <w:szCs w:val="22"/>
          <w:rtl/>
          <w:lang w:eastAsia="ar" w:bidi="ar-SY"/>
        </w:rPr>
        <w:t xml:space="preserve"> </w:t>
      </w:r>
    </w:p>
    <w:p w:rsidR="00C50E9C" w:rsidRPr="000B74E8" w:rsidRDefault="00C50E9C" w:rsidP="00C50E9C">
      <w:pPr>
        <w:pStyle w:val="Bullets"/>
        <w:tabs>
          <w:tab w:val="left" w:pos="612"/>
          <w:tab w:val="left" w:pos="1224"/>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bidi/>
        <w:spacing w:before="0"/>
        <w:rPr>
          <w:rFonts w:ascii="Times New Roman" w:eastAsia="Calibri" w:hAnsi="Times New Roman" w:cs="Times New Roman"/>
          <w:color w:val="auto"/>
          <w:sz w:val="22"/>
          <w:szCs w:val="22"/>
        </w:rPr>
      </w:pPr>
    </w:p>
    <w:p w:rsidR="000B74E8" w:rsidRDefault="00C50E9C" w:rsidP="000B74E8">
      <w:pPr>
        <w:pStyle w:val="BrdtextA"/>
        <w:bidi/>
        <w:spacing w:before="100" w:after="100"/>
        <w:rPr>
          <w:rFonts w:ascii="Times New Roman" w:hAnsi="Times New Roman" w:cs="Times New Roman"/>
          <w:color w:val="auto"/>
          <w:rtl/>
          <w:lang w:eastAsia="ar" w:bidi="ar-SY"/>
        </w:rPr>
      </w:pPr>
      <w:r w:rsidRPr="000B74E8">
        <w:rPr>
          <w:rFonts w:ascii="Times New Roman" w:hAnsi="Times New Roman" w:cs="Times New Roman"/>
          <w:b/>
          <w:bCs/>
          <w:color w:val="auto"/>
          <w:sz w:val="24"/>
          <w:szCs w:val="24"/>
          <w:rtl/>
          <w:lang w:eastAsia="ar" w:bidi="ar-SY"/>
        </w:rPr>
        <w:t>ما</w:t>
      </w:r>
      <w:r w:rsidR="000B74E8">
        <w:rPr>
          <w:rFonts w:ascii="Times New Roman" w:hAnsi="Times New Roman" w:cs="Times New Roman" w:hint="cs"/>
          <w:b/>
          <w:bCs/>
          <w:color w:val="auto"/>
          <w:sz w:val="24"/>
          <w:szCs w:val="24"/>
          <w:rtl/>
          <w:lang w:eastAsia="ar" w:bidi="ar-SY"/>
        </w:rPr>
        <w:t xml:space="preserve"> </w:t>
      </w:r>
      <w:r w:rsidRPr="000B74E8">
        <w:rPr>
          <w:rFonts w:ascii="Times New Roman" w:hAnsi="Times New Roman" w:cs="Times New Roman"/>
          <w:b/>
          <w:bCs/>
          <w:color w:val="auto"/>
          <w:sz w:val="24"/>
          <w:szCs w:val="24"/>
          <w:rtl/>
          <w:lang w:eastAsia="ar" w:bidi="ar-SY"/>
        </w:rPr>
        <w:t>هو سجل الجودة الوطني؟</w:t>
      </w:r>
      <w:r w:rsidR="00163407" w:rsidRPr="000B74E8">
        <w:rPr>
          <w:rFonts w:ascii="Times New Roman" w:hAnsi="Times New Roman" w:cs="Times New Roman"/>
          <w:b/>
          <w:bCs/>
          <w:color w:val="auto"/>
          <w:rtl/>
          <w:lang w:eastAsia="ar" w:bidi="ar-SY"/>
        </w:rPr>
        <w:t xml:space="preserve">    </w:t>
      </w:r>
      <w:r w:rsidRPr="000B74E8">
        <w:rPr>
          <w:rFonts w:ascii="Times New Roman" w:hAnsi="Times New Roman" w:cs="Times New Roman"/>
          <w:color w:val="auto"/>
          <w:rtl/>
          <w:lang w:eastAsia="ar" w:bidi="ar-SY"/>
        </w:rPr>
        <w:t xml:space="preserve"> </w:t>
      </w:r>
    </w:p>
    <w:p w:rsidR="00C50E9C" w:rsidRPr="000B74E8" w:rsidRDefault="00C50E9C" w:rsidP="000B74E8">
      <w:pPr>
        <w:pStyle w:val="BrdtextA"/>
        <w:bidi/>
        <w:spacing w:before="100" w:after="100"/>
        <w:jc w:val="both"/>
        <w:rPr>
          <w:rFonts w:ascii="Times New Roman" w:hAnsi="Times New Roman" w:cs="Times New Roman"/>
          <w:color w:val="auto"/>
          <w:rtl/>
          <w:lang w:eastAsia="ar" w:bidi="ar-SY"/>
        </w:rPr>
      </w:pPr>
      <w:r w:rsidRPr="000B74E8">
        <w:rPr>
          <w:rFonts w:ascii="Times New Roman" w:hAnsi="Times New Roman" w:cs="Times New Roman"/>
          <w:color w:val="auto"/>
          <w:rtl/>
          <w:lang w:eastAsia="ar" w:bidi="ar-SY"/>
        </w:rPr>
        <w:t>إ</w:t>
      </w:r>
      <w:r w:rsidR="00163407" w:rsidRPr="000B74E8">
        <w:rPr>
          <w:rFonts w:ascii="Times New Roman" w:hAnsi="Times New Roman" w:cs="Times New Roman"/>
          <w:color w:val="auto"/>
          <w:rtl/>
          <w:lang w:eastAsia="ar" w:bidi="ar-SY"/>
        </w:rPr>
        <w:t>ن</w:t>
      </w:r>
      <w:r w:rsidRPr="000B74E8">
        <w:rPr>
          <w:rFonts w:ascii="Times New Roman" w:hAnsi="Times New Roman" w:cs="Times New Roman"/>
          <w:color w:val="auto"/>
          <w:rtl/>
          <w:lang w:eastAsia="ar" w:bidi="ar-SY"/>
        </w:rPr>
        <w:t xml:space="preserve"> الهدف من </w:t>
      </w:r>
      <w:r w:rsidR="00163407" w:rsidRPr="000B74E8">
        <w:rPr>
          <w:rFonts w:ascii="Times New Roman" w:hAnsi="Times New Roman" w:cs="Times New Roman"/>
          <w:color w:val="auto"/>
          <w:rtl/>
          <w:lang w:eastAsia="ar" w:bidi="ar-SY"/>
        </w:rPr>
        <w:t>ال</w:t>
      </w:r>
      <w:r w:rsidRPr="000B74E8">
        <w:rPr>
          <w:rFonts w:ascii="Times New Roman" w:hAnsi="Times New Roman" w:cs="Times New Roman"/>
          <w:color w:val="auto"/>
          <w:rtl/>
          <w:lang w:eastAsia="ar" w:bidi="ar-SY"/>
        </w:rPr>
        <w:t xml:space="preserve">سجل </w:t>
      </w:r>
      <w:r w:rsidR="00163407" w:rsidRPr="000B74E8">
        <w:rPr>
          <w:rFonts w:ascii="Times New Roman" w:hAnsi="Times New Roman" w:cs="Times New Roman"/>
          <w:color w:val="auto"/>
          <w:rtl/>
          <w:lang w:eastAsia="ar" w:bidi="ar-SY"/>
        </w:rPr>
        <w:t>الوطني لل</w:t>
      </w:r>
      <w:r w:rsidRPr="000B74E8">
        <w:rPr>
          <w:rFonts w:ascii="Times New Roman" w:hAnsi="Times New Roman" w:cs="Times New Roman"/>
          <w:color w:val="auto"/>
          <w:rtl/>
          <w:lang w:eastAsia="ar" w:bidi="ar-SY"/>
        </w:rPr>
        <w:t xml:space="preserve">جودة هو أن يتم استخدام البيانات التي تم جمعها في أعمال </w:t>
      </w:r>
      <w:r w:rsidR="00D20350">
        <w:rPr>
          <w:rFonts w:ascii="Times New Roman" w:hAnsi="Times New Roman" w:cs="Times New Roman" w:hint="cs"/>
          <w:color w:val="auto"/>
          <w:rtl/>
          <w:lang w:eastAsia="ar" w:bidi="ar-SY"/>
        </w:rPr>
        <w:t xml:space="preserve">تحسين </w:t>
      </w:r>
      <w:r w:rsidRPr="000B74E8">
        <w:rPr>
          <w:rFonts w:ascii="Times New Roman" w:hAnsi="Times New Roman" w:cs="Times New Roman"/>
          <w:color w:val="auto"/>
          <w:rtl/>
          <w:lang w:eastAsia="ar" w:bidi="ar-SY"/>
        </w:rPr>
        <w:t>الرعاية الصحية والطبية و</w:t>
      </w:r>
      <w:r w:rsidR="00151135">
        <w:rPr>
          <w:rFonts w:ascii="Times New Roman" w:hAnsi="Times New Roman" w:cs="Times New Roman" w:hint="cs"/>
          <w:color w:val="auto"/>
          <w:rtl/>
          <w:lang w:eastAsia="ar" w:bidi="ar-SY"/>
        </w:rPr>
        <w:t>دعم الصحة ومكافحة سوء المرض.</w:t>
      </w:r>
      <w:r w:rsidRPr="000B74E8">
        <w:rPr>
          <w:rFonts w:ascii="Times New Roman" w:hAnsi="Times New Roman" w:cs="Times New Roman"/>
          <w:color w:val="auto"/>
          <w:rtl/>
          <w:lang w:eastAsia="ar" w:bidi="ar-SY"/>
        </w:rPr>
        <w:t xml:space="preserve"> وعلى المستوى الوطني والإقليمي والمحلي فيمكن </w:t>
      </w:r>
      <w:r w:rsidR="00151135">
        <w:rPr>
          <w:rFonts w:ascii="Times New Roman" w:hAnsi="Times New Roman" w:cs="Times New Roman" w:hint="cs"/>
          <w:color w:val="auto"/>
          <w:rtl/>
          <w:lang w:eastAsia="ar" w:bidi="ar-SY"/>
        </w:rPr>
        <w:t>لل</w:t>
      </w:r>
      <w:r w:rsidR="00151135" w:rsidRPr="000B74E8">
        <w:rPr>
          <w:rFonts w:ascii="Times New Roman" w:hAnsi="Times New Roman" w:cs="Times New Roman"/>
          <w:color w:val="auto"/>
          <w:rtl/>
          <w:lang w:eastAsia="ar" w:bidi="ar-SY"/>
        </w:rPr>
        <w:t xml:space="preserve">رعاية </w:t>
      </w:r>
      <w:r w:rsidR="00151135">
        <w:rPr>
          <w:rFonts w:ascii="Times New Roman" w:hAnsi="Times New Roman" w:cs="Times New Roman" w:hint="cs"/>
          <w:color w:val="auto"/>
          <w:rtl/>
          <w:lang w:eastAsia="ar" w:bidi="ar-SY"/>
        </w:rPr>
        <w:t>ال</w:t>
      </w:r>
      <w:r w:rsidR="00151135" w:rsidRPr="000B74E8">
        <w:rPr>
          <w:rFonts w:ascii="Times New Roman" w:hAnsi="Times New Roman" w:cs="Times New Roman"/>
          <w:color w:val="auto"/>
          <w:rtl/>
          <w:lang w:eastAsia="ar" w:bidi="ar-SY"/>
        </w:rPr>
        <w:t>صحية و</w:t>
      </w:r>
      <w:r w:rsidR="00151135">
        <w:rPr>
          <w:rFonts w:ascii="Times New Roman" w:hAnsi="Times New Roman" w:cs="Times New Roman" w:hint="cs"/>
          <w:color w:val="auto"/>
          <w:rtl/>
          <w:lang w:eastAsia="ar" w:bidi="ar-SY"/>
        </w:rPr>
        <w:t>ال</w:t>
      </w:r>
      <w:r w:rsidR="00151135" w:rsidRPr="000B74E8">
        <w:rPr>
          <w:rFonts w:ascii="Times New Roman" w:hAnsi="Times New Roman" w:cs="Times New Roman"/>
          <w:color w:val="auto"/>
          <w:rtl/>
          <w:lang w:eastAsia="ar" w:bidi="ar-SY"/>
        </w:rPr>
        <w:t xml:space="preserve">طبية </w:t>
      </w:r>
      <w:r w:rsidR="00151135">
        <w:rPr>
          <w:rFonts w:ascii="Times New Roman" w:hAnsi="Times New Roman" w:cs="Times New Roman" w:hint="cs"/>
          <w:color w:val="auto"/>
          <w:rtl/>
          <w:lang w:eastAsia="ar" w:bidi="ar-SY"/>
        </w:rPr>
        <w:t>رؤية ومتابعة</w:t>
      </w:r>
      <w:r w:rsidRPr="000B74E8">
        <w:rPr>
          <w:rFonts w:ascii="Times New Roman" w:hAnsi="Times New Roman" w:cs="Times New Roman"/>
          <w:color w:val="auto"/>
          <w:rtl/>
          <w:lang w:eastAsia="ar" w:bidi="ar-SY"/>
        </w:rPr>
        <w:t xml:space="preserve"> </w:t>
      </w:r>
      <w:r w:rsidR="00151135">
        <w:rPr>
          <w:rFonts w:ascii="Times New Roman" w:hAnsi="Times New Roman" w:cs="Times New Roman" w:hint="cs"/>
          <w:color w:val="auto"/>
          <w:rtl/>
          <w:lang w:eastAsia="ar" w:bidi="ar-SY"/>
        </w:rPr>
        <w:t>ال</w:t>
      </w:r>
      <w:r w:rsidR="00151135" w:rsidRPr="000B74E8">
        <w:rPr>
          <w:rFonts w:ascii="Times New Roman" w:hAnsi="Times New Roman" w:cs="Times New Roman"/>
          <w:color w:val="auto"/>
          <w:rtl/>
          <w:lang w:eastAsia="ar" w:bidi="ar-SY"/>
        </w:rPr>
        <w:t xml:space="preserve">تغييرات </w:t>
      </w:r>
      <w:r w:rsidR="00151135">
        <w:rPr>
          <w:rFonts w:ascii="Times New Roman" w:hAnsi="Times New Roman" w:cs="Times New Roman" w:hint="cs"/>
          <w:color w:val="auto"/>
          <w:rtl/>
          <w:lang w:eastAsia="ar" w:bidi="ar-SY"/>
        </w:rPr>
        <w:t xml:space="preserve">في </w:t>
      </w:r>
      <w:r w:rsidRPr="000B74E8">
        <w:rPr>
          <w:rFonts w:ascii="Times New Roman" w:hAnsi="Times New Roman" w:cs="Times New Roman"/>
          <w:color w:val="auto"/>
          <w:rtl/>
          <w:lang w:eastAsia="ar" w:bidi="ar-SY"/>
        </w:rPr>
        <w:t>صحة الطلاب مع الوقت وكذلك مقارنة طرق العمل</w:t>
      </w:r>
      <w:r w:rsidR="00151135">
        <w:rPr>
          <w:rFonts w:ascii="Times New Roman" w:hAnsi="Times New Roman" w:cs="Times New Roman" w:hint="cs"/>
          <w:color w:val="auto"/>
          <w:rtl/>
          <w:lang w:eastAsia="ar" w:bidi="ar-SY"/>
        </w:rPr>
        <w:t xml:space="preserve"> والعلاج</w:t>
      </w:r>
      <w:r w:rsidRPr="000B74E8">
        <w:rPr>
          <w:rFonts w:ascii="Times New Roman" w:hAnsi="Times New Roman" w:cs="Times New Roman"/>
          <w:color w:val="auto"/>
          <w:rtl/>
          <w:lang w:eastAsia="ar" w:bidi="ar-SY"/>
        </w:rPr>
        <w:t xml:space="preserve"> المختلفة</w:t>
      </w:r>
      <w:r w:rsidR="00151135">
        <w:rPr>
          <w:rFonts w:ascii="Times New Roman" w:hAnsi="Times New Roman" w:cs="Times New Roman" w:hint="cs"/>
          <w:color w:val="auto"/>
          <w:rtl/>
          <w:lang w:eastAsia="ar" w:bidi="ar-SY"/>
        </w:rPr>
        <w:t>.</w:t>
      </w:r>
      <w:r w:rsidRPr="000B74E8">
        <w:rPr>
          <w:rFonts w:ascii="Times New Roman" w:hAnsi="Times New Roman" w:cs="Times New Roman"/>
          <w:color w:val="auto"/>
          <w:rtl/>
          <w:lang w:eastAsia="ar" w:bidi="ar-SY"/>
        </w:rPr>
        <w:t xml:space="preserve"> </w:t>
      </w:r>
      <w:r w:rsidR="00151135">
        <w:rPr>
          <w:rFonts w:ascii="Times New Roman" w:hAnsi="Times New Roman" w:cs="Times New Roman" w:hint="cs"/>
          <w:color w:val="auto"/>
          <w:rtl/>
          <w:lang w:eastAsia="ar" w:bidi="ar-SY"/>
        </w:rPr>
        <w:t>إنه في</w:t>
      </w:r>
      <w:r w:rsidRPr="000B74E8">
        <w:rPr>
          <w:rFonts w:ascii="Times New Roman" w:hAnsi="Times New Roman" w:cs="Times New Roman"/>
          <w:color w:val="auto"/>
          <w:rtl/>
          <w:lang w:eastAsia="ar" w:bidi="ar-SY"/>
        </w:rPr>
        <w:t xml:space="preserve"> </w:t>
      </w:r>
      <w:r w:rsidR="00151135">
        <w:rPr>
          <w:rFonts w:ascii="Times New Roman" w:hAnsi="Times New Roman" w:cs="Times New Roman" w:hint="cs"/>
          <w:color w:val="auto"/>
          <w:rtl/>
          <w:lang w:eastAsia="ar" w:bidi="ar-SY"/>
        </w:rPr>
        <w:t>غاية في الأهمية</w:t>
      </w:r>
      <w:r w:rsidRPr="000B74E8">
        <w:rPr>
          <w:rFonts w:ascii="Times New Roman" w:hAnsi="Times New Roman" w:cs="Times New Roman"/>
          <w:color w:val="auto"/>
          <w:rtl/>
          <w:lang w:eastAsia="ar" w:bidi="ar-SY"/>
        </w:rPr>
        <w:t xml:space="preserve"> أن يقوم أكبر عدد ممكن ب</w:t>
      </w:r>
      <w:r w:rsidR="00151135">
        <w:rPr>
          <w:rFonts w:ascii="Times New Roman" w:hAnsi="Times New Roman" w:cs="Times New Roman" w:hint="cs"/>
          <w:color w:val="auto"/>
          <w:rtl/>
          <w:lang w:eastAsia="ar" w:bidi="ar-SY"/>
        </w:rPr>
        <w:t xml:space="preserve">تقديم </w:t>
      </w:r>
      <w:r w:rsidRPr="000B74E8">
        <w:rPr>
          <w:rFonts w:ascii="Times New Roman" w:hAnsi="Times New Roman" w:cs="Times New Roman"/>
          <w:color w:val="auto"/>
          <w:rtl/>
          <w:lang w:eastAsia="ar" w:bidi="ar-SY"/>
        </w:rPr>
        <w:t xml:space="preserve">مساهمته إلى سجل الجودة، مما يزيد من دقة النتائج والتقييمات. </w:t>
      </w:r>
      <w:r w:rsidR="00151135" w:rsidRPr="000B74E8">
        <w:rPr>
          <w:rFonts w:ascii="Times New Roman" w:hAnsi="Times New Roman" w:cs="Times New Roman"/>
          <w:color w:val="auto"/>
          <w:rtl/>
          <w:lang w:eastAsia="ar" w:bidi="ar-SY"/>
        </w:rPr>
        <w:t xml:space="preserve">النتائج </w:t>
      </w:r>
      <w:r w:rsidRPr="000B74E8">
        <w:rPr>
          <w:rFonts w:ascii="Times New Roman" w:hAnsi="Times New Roman" w:cs="Times New Roman"/>
          <w:color w:val="auto"/>
          <w:rtl/>
          <w:lang w:eastAsia="ar" w:bidi="ar-SY"/>
        </w:rPr>
        <w:t>سوف يتم استخدام</w:t>
      </w:r>
      <w:r w:rsidR="00151135">
        <w:rPr>
          <w:rFonts w:ascii="Times New Roman" w:hAnsi="Times New Roman" w:cs="Times New Roman" w:hint="cs"/>
          <w:color w:val="auto"/>
          <w:rtl/>
          <w:lang w:eastAsia="ar" w:bidi="ar-SY"/>
        </w:rPr>
        <w:t>ها</w:t>
      </w:r>
      <w:r w:rsidRPr="000B74E8">
        <w:rPr>
          <w:rFonts w:ascii="Times New Roman" w:hAnsi="Times New Roman" w:cs="Times New Roman"/>
          <w:color w:val="auto"/>
          <w:rtl/>
          <w:lang w:eastAsia="ar" w:bidi="ar-SY"/>
        </w:rPr>
        <w:t xml:space="preserve"> في أعمال التحسين المستمرة للأنشطة لتحقيق معيار موحد من الخدمات والرعاية في السويد. </w:t>
      </w:r>
    </w:p>
    <w:p w:rsidR="00E3203D" w:rsidRPr="000B74E8" w:rsidRDefault="00E3203D" w:rsidP="00E3203D">
      <w:pPr>
        <w:pStyle w:val="BrdtextA"/>
        <w:bidi/>
        <w:spacing w:before="100" w:after="100"/>
        <w:rPr>
          <w:rFonts w:ascii="Times New Roman" w:hAnsi="Times New Roman" w:cs="Times New Roman"/>
          <w:color w:val="auto"/>
          <w:rtl/>
          <w:lang w:eastAsia="ar" w:bidi="ar-SY"/>
        </w:rPr>
      </w:pPr>
    </w:p>
    <w:p w:rsidR="00E3203D" w:rsidRPr="000B74E8" w:rsidRDefault="00E3203D" w:rsidP="00E3203D">
      <w:pPr>
        <w:pStyle w:val="BrdtextA"/>
        <w:bidi/>
        <w:spacing w:before="100" w:after="100"/>
        <w:jc w:val="center"/>
        <w:rPr>
          <w:rFonts w:ascii="Times New Roman" w:eastAsia="Calibri" w:hAnsi="Times New Roman" w:cs="Times New Roman"/>
          <w:color w:val="auto"/>
        </w:rPr>
      </w:pPr>
      <w:r w:rsidRPr="000B74E8">
        <w:rPr>
          <w:rFonts w:ascii="Times New Roman" w:hAnsi="Times New Roman" w:cs="Times New Roman" w:hint="cs"/>
          <w:color w:val="auto"/>
          <w:rtl/>
          <w:lang w:eastAsia="ar" w:bidi="ar-SY"/>
        </w:rPr>
        <w:t>1</w:t>
      </w:r>
    </w:p>
    <w:p w:rsidR="00061AF1" w:rsidRDefault="00943F54" w:rsidP="00061AF1">
      <w:pPr>
        <w:pStyle w:val="Bullets"/>
        <w:tabs>
          <w:tab w:val="left" w:pos="522"/>
          <w:tab w:val="left" w:pos="1044"/>
          <w:tab w:val="left" w:pos="1566"/>
          <w:tab w:val="left" w:pos="2088"/>
          <w:tab w:val="left" w:pos="2610"/>
          <w:tab w:val="left" w:pos="3132"/>
          <w:tab w:val="left" w:pos="3654"/>
          <w:tab w:val="left" w:pos="4176"/>
          <w:tab w:val="left" w:pos="4698"/>
          <w:tab w:val="left" w:pos="5220"/>
          <w:tab w:val="left" w:pos="5742"/>
          <w:tab w:val="left" w:pos="6264"/>
          <w:tab w:val="left" w:pos="6786"/>
          <w:tab w:val="left" w:pos="7308"/>
          <w:tab w:val="left" w:pos="7830"/>
          <w:tab w:val="left" w:pos="8352"/>
          <w:tab w:val="left" w:pos="8874"/>
          <w:tab w:val="left" w:pos="9132"/>
        </w:tabs>
        <w:bidi/>
        <w:spacing w:before="0"/>
        <w:ind w:right="227"/>
        <w:contextualSpacing/>
        <w:rPr>
          <w:rFonts w:ascii="Times New Roman" w:hAnsi="Times New Roman" w:cs="Times New Roman"/>
          <w:b/>
          <w:bCs/>
          <w:i/>
          <w:iCs/>
          <w:color w:val="auto"/>
          <w:sz w:val="24"/>
          <w:szCs w:val="24"/>
          <w:rtl/>
          <w:lang w:eastAsia="ar" w:bidi="ar-SY"/>
        </w:rPr>
      </w:pPr>
      <w:r>
        <w:rPr>
          <w:rFonts w:ascii="Times New Roman" w:hAnsi="Times New Roman" w:cs="Times New Roman" w:hint="cs"/>
          <w:b/>
          <w:bCs/>
          <w:i/>
          <w:iCs/>
          <w:color w:val="auto"/>
          <w:sz w:val="24"/>
          <w:szCs w:val="24"/>
          <w:rtl/>
          <w:lang w:eastAsia="ar" w:bidi="ar-SY"/>
        </w:rPr>
        <w:lastRenderedPageBreak/>
        <w:t>تسجيل البيانات</w:t>
      </w:r>
    </w:p>
    <w:p w:rsidR="00F30A47" w:rsidRPr="000B74E8" w:rsidRDefault="00F30A47" w:rsidP="00061AF1">
      <w:pPr>
        <w:pStyle w:val="Bullets"/>
        <w:tabs>
          <w:tab w:val="left" w:pos="522"/>
          <w:tab w:val="left" w:pos="1044"/>
          <w:tab w:val="left" w:pos="1566"/>
          <w:tab w:val="left" w:pos="2088"/>
          <w:tab w:val="left" w:pos="2610"/>
          <w:tab w:val="left" w:pos="3132"/>
          <w:tab w:val="left" w:pos="3654"/>
          <w:tab w:val="left" w:pos="4176"/>
          <w:tab w:val="left" w:pos="4698"/>
          <w:tab w:val="left" w:pos="5220"/>
          <w:tab w:val="left" w:pos="5742"/>
          <w:tab w:val="left" w:pos="6264"/>
          <w:tab w:val="left" w:pos="6786"/>
          <w:tab w:val="left" w:pos="7308"/>
          <w:tab w:val="left" w:pos="7830"/>
          <w:tab w:val="left" w:pos="8352"/>
          <w:tab w:val="left" w:pos="8874"/>
          <w:tab w:val="left" w:pos="9132"/>
        </w:tabs>
        <w:bidi/>
        <w:spacing w:before="0"/>
        <w:ind w:right="227"/>
        <w:contextualSpacing/>
        <w:rPr>
          <w:rFonts w:ascii="Times New Roman" w:eastAsia="Calibri" w:hAnsi="Times New Roman" w:cs="Times New Roman"/>
          <w:b/>
          <w:bCs/>
          <w:color w:val="auto"/>
          <w:sz w:val="22"/>
          <w:szCs w:val="22"/>
        </w:rPr>
      </w:pPr>
      <w:r w:rsidRPr="000B74E8">
        <w:rPr>
          <w:rFonts w:ascii="Times New Roman" w:hAnsi="Times New Roman" w:cs="Times New Roman"/>
          <w:color w:val="auto"/>
          <w:sz w:val="22"/>
          <w:szCs w:val="22"/>
          <w:rtl/>
          <w:lang w:eastAsia="ar" w:bidi="ar-SY"/>
        </w:rPr>
        <w:t xml:space="preserve">يجب أن يستند كل شخص يقوم بمعالجة البيانات الشخصية على أسس قانونية. </w:t>
      </w:r>
      <w:r w:rsidR="00C50E9C" w:rsidRPr="000B74E8">
        <w:rPr>
          <w:rFonts w:ascii="Times New Roman" w:hAnsi="Times New Roman" w:cs="Times New Roman"/>
          <w:color w:val="auto"/>
          <w:sz w:val="22"/>
          <w:szCs w:val="22"/>
          <w:rtl/>
          <w:lang w:eastAsia="ar" w:bidi="ar-SY"/>
        </w:rPr>
        <w:t xml:space="preserve">يتم جمع البيانات من </w:t>
      </w:r>
      <w:r w:rsidRPr="000B74E8">
        <w:rPr>
          <w:rFonts w:ascii="Times New Roman" w:hAnsi="Times New Roman" w:cs="Times New Roman"/>
          <w:color w:val="auto"/>
          <w:sz w:val="22"/>
          <w:szCs w:val="22"/>
          <w:rtl/>
          <w:lang w:eastAsia="ar" w:bidi="ar-SY"/>
        </w:rPr>
        <w:t>الصحف المرضية</w:t>
      </w:r>
      <w:r w:rsidR="00C50E9C" w:rsidRPr="000B74E8">
        <w:rPr>
          <w:rFonts w:ascii="Times New Roman" w:hAnsi="Times New Roman" w:cs="Times New Roman"/>
          <w:color w:val="auto"/>
          <w:sz w:val="22"/>
          <w:szCs w:val="22"/>
          <w:rtl/>
          <w:lang w:eastAsia="ar" w:bidi="ar-SY"/>
        </w:rPr>
        <w:t xml:space="preserve"> </w:t>
      </w:r>
      <w:r w:rsidRPr="000B74E8">
        <w:rPr>
          <w:rFonts w:ascii="Times New Roman" w:hAnsi="Times New Roman" w:cs="Times New Roman"/>
          <w:color w:val="auto"/>
          <w:sz w:val="22"/>
          <w:szCs w:val="22"/>
          <w:rtl/>
          <w:lang w:eastAsia="ar" w:bidi="ar-SY"/>
        </w:rPr>
        <w:t>لل</w:t>
      </w:r>
      <w:r w:rsidR="00C50E9C" w:rsidRPr="000B74E8">
        <w:rPr>
          <w:rFonts w:ascii="Times New Roman" w:hAnsi="Times New Roman" w:cs="Times New Roman"/>
          <w:color w:val="auto"/>
          <w:sz w:val="22"/>
          <w:szCs w:val="22"/>
          <w:rtl/>
          <w:lang w:eastAsia="ar" w:bidi="ar-SY"/>
        </w:rPr>
        <w:t xml:space="preserve">مرضى والفحوصات الطبية. </w:t>
      </w:r>
      <w:r w:rsidRPr="000B74E8">
        <w:rPr>
          <w:rFonts w:ascii="Times New Roman" w:hAnsi="Times New Roman" w:cs="Times New Roman"/>
          <w:color w:val="auto"/>
          <w:sz w:val="22"/>
          <w:szCs w:val="22"/>
          <w:rtl/>
          <w:lang w:eastAsia="ar" w:bidi="ar-SY"/>
        </w:rPr>
        <w:t xml:space="preserve">إذا كنت </w:t>
      </w:r>
      <w:r w:rsidR="00C50E9C" w:rsidRPr="000B74E8">
        <w:rPr>
          <w:rFonts w:ascii="Times New Roman" w:hAnsi="Times New Roman" w:cs="Times New Roman"/>
          <w:color w:val="auto"/>
          <w:sz w:val="22"/>
          <w:szCs w:val="22"/>
          <w:rtl/>
          <w:lang w:eastAsia="ar" w:bidi="ar-SY"/>
        </w:rPr>
        <w:t xml:space="preserve">تود أن تعرف أي معلومات </w:t>
      </w:r>
      <w:r w:rsidR="00565ED9">
        <w:rPr>
          <w:rFonts w:ascii="Times New Roman" w:hAnsi="Times New Roman" w:cs="Times New Roman" w:hint="cs"/>
          <w:color w:val="auto"/>
          <w:sz w:val="22"/>
          <w:szCs w:val="22"/>
          <w:rtl/>
          <w:lang w:eastAsia="ar" w:bidi="ar-SY"/>
        </w:rPr>
        <w:t>مدرجة</w:t>
      </w:r>
      <w:r w:rsidR="00565ED9" w:rsidRPr="000B74E8">
        <w:rPr>
          <w:rFonts w:ascii="Times New Roman" w:hAnsi="Times New Roman" w:cs="Times New Roman"/>
          <w:color w:val="auto"/>
          <w:sz w:val="22"/>
          <w:szCs w:val="22"/>
          <w:rtl/>
          <w:lang w:eastAsia="ar" w:bidi="ar-SY"/>
        </w:rPr>
        <w:t xml:space="preserve"> </w:t>
      </w:r>
      <w:r w:rsidR="00C50E9C" w:rsidRPr="000B74E8">
        <w:rPr>
          <w:rFonts w:ascii="Times New Roman" w:hAnsi="Times New Roman" w:cs="Times New Roman"/>
          <w:color w:val="auto"/>
          <w:sz w:val="22"/>
          <w:szCs w:val="22"/>
          <w:rtl/>
          <w:lang w:eastAsia="ar" w:bidi="ar-SY"/>
        </w:rPr>
        <w:t>خاصة</w:t>
      </w:r>
      <w:r w:rsidR="00565ED9">
        <w:rPr>
          <w:rFonts w:ascii="Times New Roman" w:hAnsi="Times New Roman" w:cs="Times New Roman" w:hint="cs"/>
          <w:color w:val="auto"/>
          <w:sz w:val="22"/>
          <w:szCs w:val="22"/>
          <w:rtl/>
          <w:lang w:eastAsia="ar" w:bidi="ar-SY"/>
        </w:rPr>
        <w:t xml:space="preserve"> بصفة خاصة</w:t>
      </w:r>
      <w:r w:rsidR="00C50E9C" w:rsidRPr="000B74E8">
        <w:rPr>
          <w:rFonts w:ascii="Times New Roman" w:hAnsi="Times New Roman" w:cs="Times New Roman"/>
          <w:color w:val="auto"/>
          <w:sz w:val="22"/>
          <w:szCs w:val="22"/>
          <w:rtl/>
          <w:lang w:eastAsia="ar" w:bidi="ar-SY"/>
        </w:rPr>
        <w:t xml:space="preserve"> في سجل الجودة فيمكنك قراءة المزيد على الموقع الإلكتروني </w:t>
      </w:r>
      <w:hyperlink r:id="rId7" w:history="1">
        <w:r w:rsidR="00C50E9C" w:rsidRPr="000B74E8">
          <w:rPr>
            <w:rStyle w:val="Hyperlnk"/>
            <w:rFonts w:ascii="Times New Roman" w:hAnsi="Times New Roman" w:cs="Times New Roman"/>
            <w:color w:val="auto"/>
            <w:sz w:val="22"/>
            <w:szCs w:val="22"/>
            <w:lang w:eastAsia="ar" w:bidi="sv-SE"/>
          </w:rPr>
          <w:t>www.emq.nu</w:t>
        </w:r>
      </w:hyperlink>
      <w:r w:rsidR="00C50E9C" w:rsidRPr="000B74E8">
        <w:rPr>
          <w:rFonts w:ascii="Times New Roman" w:hAnsi="Times New Roman" w:cs="Times New Roman"/>
          <w:color w:val="auto"/>
          <w:sz w:val="22"/>
          <w:szCs w:val="22"/>
          <w:rtl/>
          <w:lang w:eastAsia="ar" w:bidi="ar-SY"/>
        </w:rPr>
        <w:t xml:space="preserve">. ويُسمح </w:t>
      </w:r>
      <w:r w:rsidR="00061AF1">
        <w:rPr>
          <w:rFonts w:ascii="Times New Roman" w:hAnsi="Times New Roman" w:cs="Times New Roman" w:hint="cs"/>
          <w:color w:val="auto"/>
          <w:sz w:val="22"/>
          <w:szCs w:val="22"/>
          <w:rtl/>
          <w:lang w:eastAsia="ar" w:bidi="ar-SY"/>
        </w:rPr>
        <w:t>باستخدام</w:t>
      </w:r>
      <w:r w:rsidR="00C50E9C" w:rsidRPr="000B74E8">
        <w:rPr>
          <w:rFonts w:ascii="Times New Roman" w:hAnsi="Times New Roman" w:cs="Times New Roman"/>
          <w:color w:val="auto"/>
          <w:sz w:val="22"/>
          <w:szCs w:val="22"/>
          <w:rtl/>
          <w:lang w:eastAsia="ar" w:bidi="ar-SY"/>
        </w:rPr>
        <w:t xml:space="preserve"> البيانات فقط لتطوير وتأمين جودة الرعاية وتعزيز الإحصائيات للبحث. ويُسمح </w:t>
      </w:r>
      <w:r w:rsidR="00061AF1">
        <w:rPr>
          <w:rFonts w:ascii="Times New Roman" w:hAnsi="Times New Roman" w:cs="Times New Roman" w:hint="cs"/>
          <w:color w:val="auto"/>
          <w:sz w:val="22"/>
          <w:szCs w:val="22"/>
          <w:rtl/>
          <w:lang w:eastAsia="ar" w:bidi="ar-SY"/>
        </w:rPr>
        <w:t>ب</w:t>
      </w:r>
      <w:r w:rsidR="00C50E9C" w:rsidRPr="000B74E8">
        <w:rPr>
          <w:rFonts w:ascii="Times New Roman" w:hAnsi="Times New Roman" w:cs="Times New Roman"/>
          <w:color w:val="auto"/>
          <w:sz w:val="22"/>
          <w:szCs w:val="22"/>
          <w:rtl/>
          <w:lang w:eastAsia="ar" w:bidi="ar-SY"/>
        </w:rPr>
        <w:t xml:space="preserve">تسليم البيانات </w:t>
      </w:r>
      <w:r w:rsidRPr="000B74E8">
        <w:rPr>
          <w:rFonts w:ascii="Times New Roman" w:hAnsi="Times New Roman" w:cs="Times New Roman"/>
          <w:color w:val="auto"/>
          <w:sz w:val="22"/>
          <w:szCs w:val="22"/>
          <w:rtl/>
          <w:lang w:eastAsia="ar" w:bidi="ar-SY"/>
        </w:rPr>
        <w:t>للاستخدام</w:t>
      </w:r>
      <w:r w:rsidR="00C50E9C" w:rsidRPr="000B74E8">
        <w:rPr>
          <w:rFonts w:ascii="Times New Roman" w:hAnsi="Times New Roman" w:cs="Times New Roman"/>
          <w:color w:val="auto"/>
          <w:sz w:val="22"/>
          <w:szCs w:val="22"/>
          <w:rtl/>
          <w:lang w:eastAsia="ar" w:bidi="ar-SY"/>
        </w:rPr>
        <w:t xml:space="preserve"> </w:t>
      </w:r>
      <w:r w:rsidRPr="000B74E8">
        <w:rPr>
          <w:rFonts w:ascii="Times New Roman" w:hAnsi="Times New Roman" w:cs="Times New Roman"/>
          <w:color w:val="auto"/>
          <w:sz w:val="22"/>
          <w:szCs w:val="22"/>
          <w:rtl/>
          <w:lang w:eastAsia="ar" w:bidi="ar-SY"/>
        </w:rPr>
        <w:t>ل</w:t>
      </w:r>
      <w:r w:rsidR="00C50E9C" w:rsidRPr="000B74E8">
        <w:rPr>
          <w:rFonts w:ascii="Times New Roman" w:hAnsi="Times New Roman" w:cs="Times New Roman"/>
          <w:color w:val="auto"/>
          <w:sz w:val="22"/>
          <w:szCs w:val="22"/>
          <w:rtl/>
          <w:lang w:eastAsia="ar" w:bidi="ar-SY"/>
        </w:rPr>
        <w:t xml:space="preserve">أي </w:t>
      </w:r>
      <w:r w:rsidRPr="000B74E8">
        <w:rPr>
          <w:rFonts w:ascii="Times New Roman" w:hAnsi="Times New Roman" w:cs="Times New Roman"/>
          <w:color w:val="auto"/>
          <w:sz w:val="22"/>
          <w:szCs w:val="22"/>
          <w:rtl/>
          <w:lang w:eastAsia="ar" w:bidi="ar-SY"/>
        </w:rPr>
        <w:t>من تلك الأغراض الثلاثة</w:t>
      </w:r>
      <w:r w:rsidR="00061AF1">
        <w:rPr>
          <w:rFonts w:ascii="Times New Roman" w:hAnsi="Times New Roman" w:cs="Times New Roman" w:hint="cs"/>
          <w:color w:val="auto"/>
          <w:sz w:val="22"/>
          <w:szCs w:val="22"/>
          <w:rtl/>
          <w:lang w:eastAsia="ar" w:bidi="ar-SY"/>
        </w:rPr>
        <w:t>، بعد النظر في السرية</w:t>
      </w:r>
      <w:r w:rsidRPr="000B74E8">
        <w:rPr>
          <w:rFonts w:ascii="Times New Roman" w:hAnsi="Times New Roman" w:cs="Times New Roman"/>
          <w:color w:val="auto"/>
          <w:sz w:val="22"/>
          <w:szCs w:val="22"/>
          <w:rtl/>
          <w:lang w:eastAsia="ar" w:bidi="ar-SY"/>
        </w:rPr>
        <w:t>.</w:t>
      </w:r>
    </w:p>
    <w:p w:rsidR="00C50E9C" w:rsidRPr="000B74E8" w:rsidRDefault="00C50E9C" w:rsidP="00C50E9C">
      <w:pPr>
        <w:pStyle w:val="BrdtextA"/>
        <w:bidi/>
        <w:rPr>
          <w:rFonts w:ascii="Times New Roman" w:eastAsia="Times New Roman" w:hAnsi="Times New Roman" w:cs="Times New Roman"/>
          <w:b/>
          <w:bCs/>
          <w:color w:val="auto"/>
          <w:lang w:val="it-IT"/>
        </w:rPr>
      </w:pPr>
    </w:p>
    <w:p w:rsidR="00C50E9C" w:rsidRPr="000B74E8" w:rsidRDefault="00C50E9C" w:rsidP="00C50E9C">
      <w:pPr>
        <w:pStyle w:val="BrdtextA"/>
        <w:bidi/>
        <w:rPr>
          <w:rFonts w:ascii="Times New Roman" w:eastAsia="Calibri" w:hAnsi="Times New Roman" w:cs="Times New Roman"/>
          <w:b/>
          <w:bCs/>
          <w:color w:val="auto"/>
        </w:rPr>
      </w:pPr>
      <w:r w:rsidRPr="000B74E8">
        <w:rPr>
          <w:rFonts w:ascii="Times New Roman" w:hAnsi="Times New Roman" w:cs="Times New Roman"/>
          <w:b/>
          <w:bCs/>
          <w:i/>
          <w:iCs/>
          <w:color w:val="auto"/>
          <w:sz w:val="24"/>
          <w:szCs w:val="24"/>
          <w:rtl/>
          <w:lang w:eastAsia="ar" w:bidi="ar-SY"/>
        </w:rPr>
        <w:t>ال</w:t>
      </w:r>
      <w:r w:rsidR="00B16013">
        <w:rPr>
          <w:rFonts w:ascii="Times New Roman" w:hAnsi="Times New Roman" w:cs="Times New Roman" w:hint="cs"/>
          <w:b/>
          <w:bCs/>
          <w:i/>
          <w:iCs/>
          <w:color w:val="auto"/>
          <w:sz w:val="24"/>
          <w:szCs w:val="24"/>
          <w:rtl/>
          <w:lang w:eastAsia="ar" w:bidi="ar-SY"/>
        </w:rPr>
        <w:t>سرية</w:t>
      </w:r>
      <w:r w:rsidRPr="000B74E8">
        <w:rPr>
          <w:rFonts w:ascii="Times New Roman" w:hAnsi="Times New Roman" w:cs="Times New Roman"/>
          <w:b/>
          <w:bCs/>
          <w:i/>
          <w:iCs/>
          <w:color w:val="auto"/>
          <w:rtl/>
          <w:lang w:eastAsia="ar" w:bidi="ar-SY"/>
        </w:rPr>
        <w:br/>
      </w:r>
      <w:r w:rsidRPr="000B74E8">
        <w:rPr>
          <w:rFonts w:ascii="Times New Roman" w:hAnsi="Times New Roman" w:cs="Times New Roman"/>
          <w:color w:val="auto"/>
          <w:rtl/>
          <w:lang w:eastAsia="ar" w:bidi="ar-SY"/>
        </w:rPr>
        <w:t xml:space="preserve">يتم حماية البيانات بواسطة </w:t>
      </w:r>
      <w:r w:rsidR="00B16013">
        <w:rPr>
          <w:rFonts w:ascii="Times New Roman" w:hAnsi="Times New Roman" w:cs="Times New Roman" w:hint="cs"/>
          <w:color w:val="auto"/>
          <w:rtl/>
          <w:lang w:eastAsia="ar" w:bidi="ar-SY"/>
        </w:rPr>
        <w:t>سرية</w:t>
      </w:r>
      <w:r w:rsidR="00CC1E68" w:rsidRPr="000B74E8">
        <w:rPr>
          <w:rFonts w:ascii="Times New Roman" w:hAnsi="Times New Roman" w:cs="Times New Roman"/>
          <w:color w:val="auto"/>
          <w:rtl/>
          <w:lang w:eastAsia="ar" w:bidi="ar-SY"/>
        </w:rPr>
        <w:t xml:space="preserve"> الرعاية</w:t>
      </w:r>
      <w:r w:rsidRPr="000B74E8">
        <w:rPr>
          <w:rFonts w:ascii="Times New Roman" w:hAnsi="Times New Roman" w:cs="Times New Roman"/>
          <w:color w:val="auto"/>
          <w:rtl/>
          <w:lang w:eastAsia="ar" w:bidi="ar-SY"/>
        </w:rPr>
        <w:t xml:space="preserve"> الصحية والطبية في قانون ال</w:t>
      </w:r>
      <w:r w:rsidR="00CC1E68" w:rsidRPr="000B74E8">
        <w:rPr>
          <w:rFonts w:ascii="Times New Roman" w:hAnsi="Times New Roman" w:cs="Times New Roman"/>
          <w:color w:val="auto"/>
          <w:rtl/>
          <w:lang w:eastAsia="ar" w:bidi="ar-SY"/>
        </w:rPr>
        <w:t>علنية</w:t>
      </w:r>
      <w:r w:rsidRPr="000B74E8">
        <w:rPr>
          <w:rFonts w:ascii="Times New Roman" w:hAnsi="Times New Roman" w:cs="Times New Roman"/>
          <w:color w:val="auto"/>
          <w:rtl/>
          <w:lang w:eastAsia="ar" w:bidi="ar-SY"/>
        </w:rPr>
        <w:t xml:space="preserve"> العام</w:t>
      </w:r>
      <w:r w:rsidR="00CC1E68" w:rsidRPr="000B74E8">
        <w:rPr>
          <w:rFonts w:ascii="Times New Roman" w:hAnsi="Times New Roman" w:cs="Times New Roman"/>
          <w:color w:val="auto"/>
          <w:rtl/>
          <w:lang w:eastAsia="ar" w:bidi="ar-SY"/>
        </w:rPr>
        <w:t>ة</w:t>
      </w:r>
      <w:r w:rsidRPr="000B74E8">
        <w:rPr>
          <w:rFonts w:ascii="Times New Roman" w:hAnsi="Times New Roman" w:cs="Times New Roman"/>
          <w:color w:val="auto"/>
          <w:rtl/>
          <w:lang w:eastAsia="ar" w:bidi="ar-SY"/>
        </w:rPr>
        <w:t xml:space="preserve"> والسرية. وفي الملخصات التي يتم عرضها لا يمكن تمييز ومعرفة البيانات الخاصة بك والخاصة بطفلك </w:t>
      </w:r>
      <w:r w:rsidR="00B16013">
        <w:rPr>
          <w:rFonts w:ascii="Times New Roman" w:hAnsi="Times New Roman" w:cs="Times New Roman" w:hint="cs"/>
          <w:color w:val="auto"/>
          <w:rtl/>
          <w:lang w:eastAsia="ar" w:bidi="ar-SY"/>
        </w:rPr>
        <w:t>كشخص بعينه</w:t>
      </w:r>
      <w:r w:rsidRPr="000B74E8">
        <w:rPr>
          <w:rFonts w:ascii="Times New Roman" w:hAnsi="Times New Roman" w:cs="Times New Roman"/>
          <w:color w:val="auto"/>
          <w:rtl/>
          <w:lang w:eastAsia="ar" w:bidi="ar-SY"/>
        </w:rPr>
        <w:t xml:space="preserve">. وبالنسبة للدراسات البحثية </w:t>
      </w:r>
      <w:r w:rsidR="00B16013">
        <w:rPr>
          <w:rFonts w:ascii="Times New Roman" w:hAnsi="Times New Roman" w:cs="Times New Roman" w:hint="cs"/>
          <w:color w:val="auto"/>
          <w:rtl/>
          <w:lang w:eastAsia="ar" w:bidi="ar-SY"/>
        </w:rPr>
        <w:t>فيشترط</w:t>
      </w:r>
      <w:r w:rsidRPr="000B74E8">
        <w:rPr>
          <w:rFonts w:ascii="Times New Roman" w:hAnsi="Times New Roman" w:cs="Times New Roman"/>
          <w:color w:val="auto"/>
          <w:rtl/>
          <w:lang w:eastAsia="ar" w:bidi="ar-SY"/>
        </w:rPr>
        <w:t xml:space="preserve"> دائماً الحصول على موافقة من قبل </w:t>
      </w:r>
      <w:r w:rsidR="00CC1E68" w:rsidRPr="000B74E8">
        <w:rPr>
          <w:rFonts w:ascii="Times New Roman" w:hAnsi="Times New Roman" w:cs="Times New Roman"/>
          <w:color w:val="auto"/>
          <w:rtl/>
          <w:lang w:eastAsia="ar" w:bidi="ar-SY"/>
        </w:rPr>
        <w:t xml:space="preserve">لجنة النظر في النواحي </w:t>
      </w:r>
      <w:r w:rsidRPr="000B74E8">
        <w:rPr>
          <w:rFonts w:ascii="Times New Roman" w:hAnsi="Times New Roman" w:cs="Times New Roman"/>
          <w:color w:val="auto"/>
          <w:rtl/>
          <w:lang w:eastAsia="ar" w:bidi="ar-SY"/>
        </w:rPr>
        <w:t>الأخلاقي</w:t>
      </w:r>
      <w:r w:rsidR="00CC1E68" w:rsidRPr="000B74E8">
        <w:rPr>
          <w:rFonts w:ascii="Times New Roman" w:hAnsi="Times New Roman" w:cs="Times New Roman"/>
          <w:color w:val="auto"/>
          <w:rtl/>
          <w:lang w:eastAsia="ar" w:bidi="ar-SY"/>
        </w:rPr>
        <w:t>ة</w:t>
      </w:r>
      <w:r w:rsidR="00442811">
        <w:rPr>
          <w:rFonts w:ascii="Times New Roman" w:hAnsi="Times New Roman" w:cs="Times New Roman" w:hint="cs"/>
          <w:color w:val="auto"/>
          <w:rtl/>
          <w:lang w:eastAsia="ar" w:bidi="ar-SY"/>
        </w:rPr>
        <w:t xml:space="preserve"> والجهة المركزية المسؤولة عن البيانات الشخصية</w:t>
      </w:r>
      <w:r w:rsidRPr="000B74E8">
        <w:rPr>
          <w:rFonts w:ascii="Times New Roman" w:hAnsi="Times New Roman" w:cs="Times New Roman"/>
          <w:color w:val="auto"/>
          <w:rtl/>
          <w:lang w:eastAsia="ar" w:bidi="ar-SY"/>
        </w:rPr>
        <w:t xml:space="preserve">. </w:t>
      </w:r>
    </w:p>
    <w:p w:rsidR="00C50E9C" w:rsidRPr="000B74E8" w:rsidRDefault="00C50E9C" w:rsidP="00C50E9C">
      <w:pPr>
        <w:pStyle w:val="Rubrik4"/>
        <w:bidi/>
        <w:rPr>
          <w:rFonts w:ascii="Times New Roman" w:eastAsia="Calibri" w:hAnsi="Times New Roman" w:cs="Times New Roman"/>
          <w:color w:val="auto"/>
          <w:sz w:val="22"/>
          <w:szCs w:val="22"/>
          <w:lang w:val="sv-SE"/>
        </w:rPr>
      </w:pPr>
      <w:r w:rsidRPr="000B74E8">
        <w:rPr>
          <w:rFonts w:ascii="Times New Roman" w:eastAsia="Arial Unicode MS" w:hAnsi="Times New Roman" w:cs="Times New Roman"/>
          <w:color w:val="auto"/>
          <w:sz w:val="22"/>
          <w:szCs w:val="22"/>
          <w:rtl/>
          <w:lang w:eastAsia="ar" w:bidi="ar-SY"/>
        </w:rPr>
        <w:t xml:space="preserve">الأمان </w:t>
      </w:r>
    </w:p>
    <w:p w:rsidR="00C50E9C" w:rsidRPr="000B74E8" w:rsidRDefault="00C50E9C" w:rsidP="00430043">
      <w:pPr>
        <w:pStyle w:val="BrdtextA"/>
        <w:bidi/>
        <w:jc w:val="both"/>
        <w:rPr>
          <w:rFonts w:ascii="Times New Roman" w:eastAsia="Calibri" w:hAnsi="Times New Roman" w:cs="Times New Roman"/>
          <w:color w:val="auto"/>
        </w:rPr>
      </w:pPr>
      <w:r w:rsidRPr="000B74E8">
        <w:rPr>
          <w:rFonts w:ascii="Times New Roman" w:hAnsi="Times New Roman" w:cs="Times New Roman"/>
          <w:color w:val="auto"/>
          <w:rtl/>
          <w:lang w:eastAsia="ar" w:bidi="ar-SY"/>
        </w:rPr>
        <w:t xml:space="preserve">يتم حماية بيناتك وبيانات طفلك ضد الوصول </w:t>
      </w:r>
      <w:r w:rsidR="003B23C6">
        <w:rPr>
          <w:rFonts w:ascii="Times New Roman" w:hAnsi="Times New Roman" w:cs="Times New Roman" w:hint="cs"/>
          <w:color w:val="auto"/>
          <w:rtl/>
          <w:lang w:eastAsia="ar" w:bidi="ar-SY"/>
        </w:rPr>
        <w:t>ل</w:t>
      </w:r>
      <w:r w:rsidRPr="000B74E8">
        <w:rPr>
          <w:rFonts w:ascii="Times New Roman" w:hAnsi="Times New Roman" w:cs="Times New Roman"/>
          <w:color w:val="auto"/>
          <w:rtl/>
          <w:lang w:eastAsia="ar" w:bidi="ar-SY"/>
        </w:rPr>
        <w:t xml:space="preserve">غير المصرح </w:t>
      </w:r>
      <w:r w:rsidR="003B23C6">
        <w:rPr>
          <w:rFonts w:ascii="Times New Roman" w:hAnsi="Times New Roman" w:cs="Times New Roman" w:hint="cs"/>
          <w:color w:val="auto"/>
          <w:rtl/>
          <w:lang w:eastAsia="ar" w:bidi="ar-SY"/>
        </w:rPr>
        <w:t>لهم</w:t>
      </w:r>
      <w:r w:rsidRPr="000B74E8">
        <w:rPr>
          <w:rFonts w:ascii="Times New Roman" w:hAnsi="Times New Roman" w:cs="Times New Roman"/>
          <w:color w:val="auto"/>
          <w:rtl/>
          <w:lang w:eastAsia="ar" w:bidi="ar-SY"/>
        </w:rPr>
        <w:t xml:space="preserve"> </w:t>
      </w:r>
      <w:r w:rsidR="003B23C6">
        <w:rPr>
          <w:rFonts w:ascii="Times New Roman" w:hAnsi="Times New Roman" w:cs="Times New Roman" w:hint="cs"/>
          <w:color w:val="auto"/>
          <w:rtl/>
          <w:lang w:eastAsia="ar" w:bidi="ar-SY"/>
        </w:rPr>
        <w:t>بذلك</w:t>
      </w:r>
      <w:r w:rsidRPr="000B74E8">
        <w:rPr>
          <w:rFonts w:ascii="Times New Roman" w:hAnsi="Times New Roman" w:cs="Times New Roman"/>
          <w:color w:val="auto"/>
          <w:rtl/>
          <w:lang w:eastAsia="ar" w:bidi="ar-SY"/>
        </w:rPr>
        <w:t>. كما أن هناك متطلبات خاصة تنطوي على أن الأشخاص ال</w:t>
      </w:r>
      <w:r w:rsidR="003B23C6">
        <w:rPr>
          <w:rFonts w:ascii="Times New Roman" w:hAnsi="Times New Roman" w:cs="Times New Roman" w:hint="cs"/>
          <w:color w:val="auto"/>
          <w:rtl/>
          <w:lang w:eastAsia="ar" w:bidi="ar-SY"/>
        </w:rPr>
        <w:t>ذين بحاجة</w:t>
      </w:r>
      <w:r w:rsidRPr="000B74E8">
        <w:rPr>
          <w:rFonts w:ascii="Times New Roman" w:hAnsi="Times New Roman" w:cs="Times New Roman"/>
          <w:color w:val="auto"/>
          <w:rtl/>
          <w:lang w:eastAsia="ar" w:bidi="ar-SY"/>
        </w:rPr>
        <w:t xml:space="preserve"> </w:t>
      </w:r>
      <w:r w:rsidR="003B23C6">
        <w:rPr>
          <w:rFonts w:ascii="Times New Roman" w:hAnsi="Times New Roman" w:cs="Times New Roman" w:hint="cs"/>
          <w:color w:val="auto"/>
          <w:rtl/>
          <w:lang w:eastAsia="ar" w:bidi="ar-SY"/>
        </w:rPr>
        <w:t>إلى</w:t>
      </w:r>
      <w:r w:rsidRPr="000B74E8">
        <w:rPr>
          <w:rFonts w:ascii="Times New Roman" w:hAnsi="Times New Roman" w:cs="Times New Roman"/>
          <w:color w:val="auto"/>
          <w:rtl/>
          <w:lang w:eastAsia="ar" w:bidi="ar-SY"/>
        </w:rPr>
        <w:t xml:space="preserve"> البيانات هم فقط من يُتاح </w:t>
      </w:r>
      <w:r w:rsidR="003B23C6">
        <w:rPr>
          <w:rFonts w:ascii="Times New Roman" w:hAnsi="Times New Roman" w:cs="Times New Roman" w:hint="cs"/>
          <w:color w:val="auto"/>
          <w:rtl/>
          <w:lang w:eastAsia="ar" w:bidi="ar-SY"/>
        </w:rPr>
        <w:t>ل</w:t>
      </w:r>
      <w:r w:rsidRPr="000B74E8">
        <w:rPr>
          <w:rFonts w:ascii="Times New Roman" w:hAnsi="Times New Roman" w:cs="Times New Roman"/>
          <w:color w:val="auto"/>
          <w:rtl/>
          <w:lang w:eastAsia="ar" w:bidi="ar-SY"/>
        </w:rPr>
        <w:t>هم إمكانية الوصول</w:t>
      </w:r>
      <w:r w:rsidR="003509B3" w:rsidRPr="000B74E8">
        <w:rPr>
          <w:rFonts w:ascii="Times New Roman" w:hAnsi="Times New Roman" w:cs="Times New Roman"/>
          <w:color w:val="auto"/>
          <w:rtl/>
          <w:lang w:eastAsia="ar" w:bidi="ar-SY"/>
        </w:rPr>
        <w:t xml:space="preserve"> إليها</w:t>
      </w:r>
      <w:r w:rsidRPr="000B74E8">
        <w:rPr>
          <w:rFonts w:ascii="Times New Roman" w:hAnsi="Times New Roman" w:cs="Times New Roman"/>
          <w:color w:val="auto"/>
          <w:rtl/>
          <w:lang w:eastAsia="ar" w:bidi="ar-SY"/>
        </w:rPr>
        <w:t xml:space="preserve">. كما أن هناك </w:t>
      </w:r>
      <w:r w:rsidR="003B23C6">
        <w:rPr>
          <w:rFonts w:ascii="Times New Roman" w:hAnsi="Times New Roman" w:cs="Times New Roman" w:hint="cs"/>
          <w:color w:val="auto"/>
          <w:rtl/>
          <w:lang w:eastAsia="ar" w:bidi="ar-SY"/>
        </w:rPr>
        <w:t>مراقبة</w:t>
      </w:r>
      <w:r w:rsidRPr="000B74E8">
        <w:rPr>
          <w:rFonts w:ascii="Times New Roman" w:hAnsi="Times New Roman" w:cs="Times New Roman"/>
          <w:color w:val="auto"/>
          <w:rtl/>
          <w:lang w:eastAsia="ar" w:bidi="ar-SY"/>
        </w:rPr>
        <w:t xml:space="preserve"> منتظم</w:t>
      </w:r>
      <w:r w:rsidR="003B23C6">
        <w:rPr>
          <w:rFonts w:ascii="Times New Roman" w:hAnsi="Times New Roman" w:cs="Times New Roman" w:hint="cs"/>
          <w:color w:val="auto"/>
          <w:rtl/>
          <w:lang w:eastAsia="ar" w:bidi="ar-SY"/>
        </w:rPr>
        <w:t>ة</w:t>
      </w:r>
      <w:r w:rsidRPr="000B74E8">
        <w:rPr>
          <w:rFonts w:ascii="Times New Roman" w:hAnsi="Times New Roman" w:cs="Times New Roman"/>
          <w:color w:val="auto"/>
          <w:rtl/>
          <w:lang w:eastAsia="ar" w:bidi="ar-SY"/>
        </w:rPr>
        <w:t xml:space="preserve"> لضمان عدم معرفة أي شخص غي</w:t>
      </w:r>
      <w:r w:rsidR="003B23C6">
        <w:rPr>
          <w:rFonts w:ascii="Times New Roman" w:hAnsi="Times New Roman" w:cs="Times New Roman" w:hint="cs"/>
          <w:color w:val="auto"/>
          <w:rtl/>
          <w:lang w:eastAsia="ar" w:bidi="ar-SY"/>
        </w:rPr>
        <w:t>ر</w:t>
      </w:r>
      <w:r w:rsidRPr="000B74E8">
        <w:rPr>
          <w:rFonts w:ascii="Times New Roman" w:hAnsi="Times New Roman" w:cs="Times New Roman"/>
          <w:color w:val="auto"/>
          <w:rtl/>
          <w:lang w:eastAsia="ar" w:bidi="ar-SY"/>
        </w:rPr>
        <w:t xml:space="preserve"> مصرح له بالبيانات، وكذلك</w:t>
      </w:r>
      <w:r w:rsidR="00D0501B">
        <w:rPr>
          <w:rFonts w:ascii="Times New Roman" w:hAnsi="Times New Roman" w:cs="Times New Roman" w:hint="cs"/>
          <w:color w:val="auto"/>
          <w:rtl/>
          <w:lang w:eastAsia="ar" w:bidi="ar-SY"/>
        </w:rPr>
        <w:t xml:space="preserve"> مراقبة</w:t>
      </w:r>
      <w:r w:rsidR="003B23C6">
        <w:rPr>
          <w:rFonts w:ascii="Times New Roman" w:hAnsi="Times New Roman" w:cs="Times New Roman" w:hint="cs"/>
          <w:color w:val="auto"/>
          <w:rtl/>
          <w:lang w:eastAsia="ar" w:bidi="ar-SY"/>
        </w:rPr>
        <w:t xml:space="preserve"> أن يتم</w:t>
      </w:r>
      <w:r w:rsidRPr="000B74E8">
        <w:rPr>
          <w:rFonts w:ascii="Times New Roman" w:hAnsi="Times New Roman" w:cs="Times New Roman"/>
          <w:color w:val="auto"/>
          <w:rtl/>
          <w:lang w:eastAsia="ar" w:bidi="ar-SY"/>
        </w:rPr>
        <w:t xml:space="preserve"> تسجيل الدخول</w:t>
      </w:r>
      <w:r w:rsidR="003B23C6">
        <w:rPr>
          <w:rFonts w:ascii="Times New Roman" w:hAnsi="Times New Roman" w:cs="Times New Roman" w:hint="cs"/>
          <w:color w:val="auto"/>
          <w:rtl/>
          <w:lang w:eastAsia="ar" w:bidi="ar-SY"/>
        </w:rPr>
        <w:t xml:space="preserve"> للاطلاع على البيانات</w:t>
      </w:r>
      <w:r w:rsidRPr="000B74E8">
        <w:rPr>
          <w:rFonts w:ascii="Times New Roman" w:hAnsi="Times New Roman" w:cs="Times New Roman"/>
          <w:color w:val="auto"/>
          <w:rtl/>
          <w:lang w:eastAsia="ar" w:bidi="ar-SY"/>
        </w:rPr>
        <w:t xml:space="preserve"> بطريقة آمنة. كما أن البيانات محمية أيضاً بالتشفير.</w:t>
      </w:r>
    </w:p>
    <w:p w:rsidR="00C50E9C" w:rsidRPr="000B74E8" w:rsidRDefault="00C50E9C" w:rsidP="00C50E9C">
      <w:pPr>
        <w:pStyle w:val="Rubrik4"/>
        <w:bidi/>
        <w:rPr>
          <w:rFonts w:ascii="Times New Roman" w:eastAsia="Calibri" w:hAnsi="Times New Roman" w:cs="Times New Roman"/>
          <w:color w:val="auto"/>
          <w:lang w:val="sv-SE"/>
        </w:rPr>
      </w:pPr>
      <w:r w:rsidRPr="000B74E8">
        <w:rPr>
          <w:rFonts w:ascii="Times New Roman" w:eastAsia="Arial Unicode MS" w:hAnsi="Times New Roman" w:cs="Times New Roman"/>
          <w:color w:val="auto"/>
          <w:rtl/>
          <w:lang w:eastAsia="ar" w:bidi="ar-SY"/>
        </w:rPr>
        <w:t>الوص</w:t>
      </w:r>
      <w:r w:rsidR="003509B3" w:rsidRPr="000B74E8">
        <w:rPr>
          <w:rFonts w:ascii="Times New Roman" w:eastAsia="Arial Unicode MS" w:hAnsi="Times New Roman" w:cs="Times New Roman"/>
          <w:color w:val="auto"/>
          <w:rtl/>
          <w:lang w:eastAsia="ar" w:bidi="ar-SY"/>
        </w:rPr>
        <w:t>ــ</w:t>
      </w:r>
      <w:r w:rsidRPr="000B74E8">
        <w:rPr>
          <w:rFonts w:ascii="Times New Roman" w:eastAsia="Arial Unicode MS" w:hAnsi="Times New Roman" w:cs="Times New Roman"/>
          <w:color w:val="auto"/>
          <w:rtl/>
          <w:lang w:eastAsia="ar" w:bidi="ar-SY"/>
        </w:rPr>
        <w:t xml:space="preserve">ول </w:t>
      </w:r>
    </w:p>
    <w:p w:rsidR="00C50E9C" w:rsidRDefault="00C50E9C" w:rsidP="00D0501B">
      <w:pPr>
        <w:pStyle w:val="BrdtextA"/>
        <w:bidi/>
        <w:jc w:val="both"/>
        <w:rPr>
          <w:rFonts w:ascii="Times New Roman" w:hAnsi="Times New Roman" w:cs="Times New Roman"/>
          <w:color w:val="auto"/>
          <w:rtl/>
          <w:lang w:eastAsia="ar" w:bidi="ar-SY"/>
        </w:rPr>
      </w:pPr>
      <w:r w:rsidRPr="000B74E8">
        <w:rPr>
          <w:rFonts w:ascii="Times New Roman" w:hAnsi="Times New Roman" w:cs="Times New Roman"/>
          <w:color w:val="auto"/>
          <w:rtl/>
          <w:lang w:eastAsia="ar" w:bidi="ar-SY"/>
        </w:rPr>
        <w:t xml:space="preserve">يُمكن لمقدم خدمات الرعاية الصحية الوصول فقط إلى البيانات التي </w:t>
      </w:r>
      <w:r w:rsidR="00D0501B">
        <w:rPr>
          <w:rFonts w:ascii="Times New Roman" w:hAnsi="Times New Roman" w:cs="Times New Roman" w:hint="cs"/>
          <w:color w:val="auto"/>
          <w:rtl/>
          <w:lang w:eastAsia="ar" w:bidi="ar-SY"/>
        </w:rPr>
        <w:t>ي</w:t>
      </w:r>
      <w:r w:rsidRPr="000B74E8">
        <w:rPr>
          <w:rFonts w:ascii="Times New Roman" w:hAnsi="Times New Roman" w:cs="Times New Roman"/>
          <w:color w:val="auto"/>
          <w:rtl/>
          <w:lang w:eastAsia="ar" w:bidi="ar-SY"/>
        </w:rPr>
        <w:t>ق</w:t>
      </w:r>
      <w:r w:rsidR="00D0501B">
        <w:rPr>
          <w:rFonts w:ascii="Times New Roman" w:hAnsi="Times New Roman" w:cs="Times New Roman" w:hint="cs"/>
          <w:color w:val="auto"/>
          <w:rtl/>
          <w:lang w:eastAsia="ar" w:bidi="ar-SY"/>
        </w:rPr>
        <w:t>ومون</w:t>
      </w:r>
      <w:r w:rsidRPr="000B74E8">
        <w:rPr>
          <w:rFonts w:ascii="Times New Roman" w:hAnsi="Times New Roman" w:cs="Times New Roman"/>
          <w:color w:val="auto"/>
          <w:rtl/>
          <w:lang w:eastAsia="ar" w:bidi="ar-SY"/>
        </w:rPr>
        <w:t xml:space="preserve"> بتقديمها إلى سجل الجودة. ولا تُتاح إمكانية الوصول إلى تلك المواد إلى </w:t>
      </w:r>
      <w:r w:rsidR="00D0501B">
        <w:rPr>
          <w:rFonts w:ascii="Times New Roman" w:hAnsi="Times New Roman" w:cs="Times New Roman" w:hint="cs"/>
          <w:color w:val="auto"/>
          <w:rtl/>
          <w:lang w:eastAsia="ar" w:bidi="ar-SY"/>
        </w:rPr>
        <w:t xml:space="preserve">أي من </w:t>
      </w:r>
      <w:r w:rsidRPr="000B74E8">
        <w:rPr>
          <w:rFonts w:ascii="Times New Roman" w:hAnsi="Times New Roman" w:cs="Times New Roman"/>
          <w:color w:val="auto"/>
          <w:rtl/>
          <w:lang w:eastAsia="ar" w:bidi="ar-SY"/>
        </w:rPr>
        <w:t>مقدمي</w:t>
      </w:r>
      <w:r w:rsidR="00D0501B">
        <w:rPr>
          <w:rFonts w:ascii="Times New Roman" w:hAnsi="Times New Roman" w:cs="Times New Roman" w:hint="cs"/>
          <w:color w:val="auto"/>
          <w:rtl/>
          <w:lang w:eastAsia="ar" w:bidi="ar-SY"/>
        </w:rPr>
        <w:t xml:space="preserve"> خدمات الرعاية الصحية</w:t>
      </w:r>
      <w:r w:rsidRPr="000B74E8">
        <w:rPr>
          <w:rFonts w:ascii="Times New Roman" w:hAnsi="Times New Roman" w:cs="Times New Roman"/>
          <w:color w:val="auto"/>
          <w:rtl/>
          <w:lang w:eastAsia="ar" w:bidi="ar-SY"/>
        </w:rPr>
        <w:t xml:space="preserve"> </w:t>
      </w:r>
      <w:r w:rsidR="00D0501B">
        <w:rPr>
          <w:rFonts w:ascii="Times New Roman" w:hAnsi="Times New Roman" w:cs="Times New Roman" w:hint="cs"/>
          <w:color w:val="auto"/>
          <w:rtl/>
          <w:lang w:eastAsia="ar" w:bidi="ar-SY"/>
        </w:rPr>
        <w:t>ال</w:t>
      </w:r>
      <w:r w:rsidRPr="000B74E8">
        <w:rPr>
          <w:rFonts w:ascii="Times New Roman" w:hAnsi="Times New Roman" w:cs="Times New Roman"/>
          <w:color w:val="auto"/>
          <w:rtl/>
          <w:lang w:eastAsia="ar" w:bidi="ar-SY"/>
        </w:rPr>
        <w:t xml:space="preserve">آخرين. </w:t>
      </w:r>
      <w:r w:rsidR="00D0501B" w:rsidRPr="00D0501B">
        <w:rPr>
          <w:rFonts w:ascii="Times New Roman" w:hAnsi="Times New Roman" w:cs="Times New Roman"/>
          <w:color w:val="auto"/>
          <w:rtl/>
          <w:lang w:eastAsia="ar" w:bidi="ar-SY"/>
        </w:rPr>
        <w:t>كمسؤول عن السجل، يمكن للموظفين المعتمدين في</w:t>
      </w:r>
      <w:r w:rsidR="00D0501B">
        <w:rPr>
          <w:rFonts w:ascii="Times New Roman" w:hAnsi="Times New Roman" w:cs="Times New Roman" w:hint="cs"/>
          <w:color w:val="auto"/>
          <w:rtl/>
          <w:lang w:eastAsia="ar" w:bidi="ar-SY"/>
        </w:rPr>
        <w:t xml:space="preserve"> الجهة المركزية المسؤول عن البيانات</w:t>
      </w:r>
      <w:r w:rsidR="00D0501B" w:rsidRPr="00D0501B">
        <w:rPr>
          <w:rFonts w:ascii="Times New Roman" w:hAnsi="Times New Roman" w:cs="Times New Roman"/>
          <w:color w:val="auto"/>
          <w:rtl/>
          <w:lang w:eastAsia="ar" w:bidi="ar-SY"/>
        </w:rPr>
        <w:t xml:space="preserve"> </w:t>
      </w:r>
      <w:r w:rsidR="00D0501B">
        <w:rPr>
          <w:rFonts w:ascii="Times New Roman" w:hAnsi="Times New Roman" w:cs="Times New Roman" w:hint="cs"/>
          <w:color w:val="auto"/>
          <w:rtl/>
          <w:lang w:eastAsia="ar" w:bidi="ar-SY"/>
        </w:rPr>
        <w:t>الاطلاع على</w:t>
      </w:r>
      <w:r w:rsidR="00D0501B" w:rsidRPr="00D0501B">
        <w:rPr>
          <w:rFonts w:ascii="Times New Roman" w:hAnsi="Times New Roman" w:cs="Times New Roman"/>
          <w:color w:val="auto"/>
          <w:rtl/>
          <w:lang w:eastAsia="ar" w:bidi="ar-SY"/>
        </w:rPr>
        <w:t xml:space="preserve"> معلومات الطفل لمعرفة ما إذا كانت البيانات صحيحة.</w:t>
      </w:r>
    </w:p>
    <w:p w:rsidR="00FC78EB" w:rsidRPr="000B74E8" w:rsidRDefault="00FC78EB" w:rsidP="00FC78EB">
      <w:pPr>
        <w:pStyle w:val="BrdtextA"/>
        <w:bidi/>
        <w:jc w:val="both"/>
        <w:rPr>
          <w:rFonts w:ascii="Times New Roman" w:eastAsia="Calibri" w:hAnsi="Times New Roman" w:cs="Times New Roman"/>
          <w:color w:val="auto"/>
        </w:rPr>
      </w:pPr>
    </w:p>
    <w:p w:rsidR="00C50E9C" w:rsidRDefault="00C50E9C" w:rsidP="00C50E9C">
      <w:pPr>
        <w:pStyle w:val="Rubrik1"/>
        <w:keepNext w:val="0"/>
        <w:keepLines w:val="0"/>
        <w:tabs>
          <w:tab w:val="left" w:pos="1304"/>
          <w:tab w:val="left" w:pos="2608"/>
          <w:tab w:val="left" w:pos="3912"/>
          <w:tab w:val="left" w:pos="5216"/>
          <w:tab w:val="left" w:pos="6520"/>
          <w:tab w:val="left" w:pos="7824"/>
          <w:tab w:val="left" w:pos="9128"/>
        </w:tabs>
        <w:suppressAutoHyphens/>
        <w:bidi/>
        <w:spacing w:before="0"/>
        <w:ind w:right="567"/>
        <w:rPr>
          <w:rFonts w:ascii="Times New Roman" w:eastAsia="Arial Unicode MS" w:hAnsi="Times New Roman" w:cs="Times New Roman"/>
          <w:i/>
          <w:iCs/>
          <w:color w:val="auto"/>
          <w:sz w:val="24"/>
          <w:szCs w:val="24"/>
          <w:rtl/>
          <w:lang w:eastAsia="ar" w:bidi="ar-SY"/>
        </w:rPr>
      </w:pPr>
      <w:r w:rsidRPr="000B74E8">
        <w:rPr>
          <w:rFonts w:ascii="Times New Roman" w:eastAsia="Arial Unicode MS" w:hAnsi="Times New Roman" w:cs="Times New Roman"/>
          <w:i/>
          <w:iCs/>
          <w:color w:val="auto"/>
          <w:sz w:val="24"/>
          <w:szCs w:val="24"/>
          <w:rtl/>
          <w:lang w:eastAsia="ar" w:bidi="ar-SY"/>
        </w:rPr>
        <w:t>الت</w:t>
      </w:r>
      <w:r w:rsidR="00175680">
        <w:rPr>
          <w:rFonts w:ascii="Times New Roman" w:eastAsia="Arial Unicode MS" w:hAnsi="Times New Roman" w:cs="Times New Roman" w:hint="cs"/>
          <w:i/>
          <w:iCs/>
          <w:color w:val="auto"/>
          <w:sz w:val="24"/>
          <w:szCs w:val="24"/>
          <w:rtl/>
          <w:lang w:eastAsia="ar" w:bidi="ar-SY"/>
        </w:rPr>
        <w:t>نقيــة</w:t>
      </w:r>
    </w:p>
    <w:p w:rsidR="00C50E9C" w:rsidRPr="000B74E8" w:rsidRDefault="00C50E9C" w:rsidP="00175680">
      <w:pPr>
        <w:pStyle w:val="BrdtextA"/>
        <w:bidi/>
        <w:jc w:val="both"/>
        <w:rPr>
          <w:rFonts w:ascii="Times New Roman" w:eastAsia="Calibri" w:hAnsi="Times New Roman" w:cs="Times New Roman"/>
          <w:color w:val="auto"/>
        </w:rPr>
      </w:pPr>
      <w:r w:rsidRPr="000B74E8">
        <w:rPr>
          <w:rFonts w:ascii="Times New Roman" w:hAnsi="Times New Roman" w:cs="Times New Roman"/>
          <w:color w:val="auto"/>
          <w:rtl/>
          <w:lang w:eastAsia="ar" w:bidi="ar-SY"/>
        </w:rPr>
        <w:t>يتم إزالة المعلومات عندما ل</w:t>
      </w:r>
      <w:r w:rsidR="00175680">
        <w:rPr>
          <w:rFonts w:ascii="Times New Roman" w:hAnsi="Times New Roman" w:cs="Times New Roman" w:hint="cs"/>
          <w:color w:val="auto"/>
          <w:rtl/>
          <w:lang w:eastAsia="ar" w:bidi="ar-SY"/>
        </w:rPr>
        <w:t>ا</w:t>
      </w:r>
      <w:r w:rsidRPr="000B74E8">
        <w:rPr>
          <w:rFonts w:ascii="Times New Roman" w:hAnsi="Times New Roman" w:cs="Times New Roman"/>
          <w:color w:val="auto"/>
          <w:rtl/>
          <w:lang w:eastAsia="ar" w:bidi="ar-SY"/>
        </w:rPr>
        <w:t xml:space="preserve"> </w:t>
      </w:r>
      <w:r w:rsidR="00175680">
        <w:rPr>
          <w:rFonts w:ascii="Times New Roman" w:hAnsi="Times New Roman" w:cs="Times New Roman" w:hint="cs"/>
          <w:color w:val="auto"/>
          <w:rtl/>
          <w:lang w:eastAsia="ar" w:bidi="ar-SY"/>
        </w:rPr>
        <w:t>توجد حاجة بعد لاستخدامها في</w:t>
      </w:r>
      <w:r w:rsidRPr="000B74E8">
        <w:rPr>
          <w:rFonts w:ascii="Times New Roman" w:hAnsi="Times New Roman" w:cs="Times New Roman"/>
          <w:color w:val="auto"/>
          <w:rtl/>
          <w:lang w:eastAsia="ar" w:bidi="ar-SY"/>
        </w:rPr>
        <w:t xml:space="preserve"> تطوير وتعزيز الجودة في الرعاية الصحية. وبالنسبة لبعض السجلات فقد تقوم مصلحة المحفوظات (مصلحة الأرشيف) باتخاذ قرار بمواصلة حفظ البيانات </w:t>
      </w:r>
      <w:r w:rsidR="00622700">
        <w:rPr>
          <w:rFonts w:ascii="Times New Roman" w:hAnsi="Times New Roman" w:cs="Times New Roman" w:hint="cs"/>
          <w:color w:val="auto"/>
          <w:rtl/>
          <w:lang w:eastAsia="ar" w:bidi="ar-SY"/>
        </w:rPr>
        <w:t xml:space="preserve">لأجل غير مسمى </w:t>
      </w:r>
      <w:r w:rsidRPr="000B74E8">
        <w:rPr>
          <w:rFonts w:ascii="Times New Roman" w:hAnsi="Times New Roman" w:cs="Times New Roman"/>
          <w:color w:val="auto"/>
          <w:rtl/>
          <w:lang w:eastAsia="ar" w:bidi="ar-SY"/>
        </w:rPr>
        <w:t>لأغراض تاريخية أو إحصائية أو</w:t>
      </w:r>
      <w:r w:rsidR="00622700">
        <w:rPr>
          <w:rFonts w:ascii="Times New Roman" w:hAnsi="Times New Roman" w:cs="Times New Roman" w:hint="cs"/>
          <w:color w:val="auto"/>
          <w:rtl/>
          <w:lang w:eastAsia="ar" w:bidi="ar-SY"/>
        </w:rPr>
        <w:t xml:space="preserve"> </w:t>
      </w:r>
      <w:r w:rsidRPr="000B74E8">
        <w:rPr>
          <w:rFonts w:ascii="Times New Roman" w:hAnsi="Times New Roman" w:cs="Times New Roman"/>
          <w:color w:val="auto"/>
          <w:rtl/>
          <w:lang w:eastAsia="ar" w:bidi="ar-SY"/>
        </w:rPr>
        <w:t xml:space="preserve">علمية. </w:t>
      </w:r>
    </w:p>
    <w:p w:rsidR="00C50E9C" w:rsidRPr="000B74E8" w:rsidRDefault="00C50E9C" w:rsidP="00C50E9C">
      <w:pPr>
        <w:pStyle w:val="Rubrik1"/>
        <w:keepNext w:val="0"/>
        <w:keepLines w:val="0"/>
        <w:tabs>
          <w:tab w:val="left" w:pos="1304"/>
          <w:tab w:val="left" w:pos="2608"/>
          <w:tab w:val="left" w:pos="3912"/>
          <w:tab w:val="left" w:pos="5216"/>
          <w:tab w:val="left" w:pos="6520"/>
          <w:tab w:val="left" w:pos="7824"/>
          <w:tab w:val="left" w:pos="9128"/>
        </w:tabs>
        <w:suppressAutoHyphens/>
        <w:bidi/>
        <w:spacing w:before="0"/>
        <w:ind w:right="567"/>
        <w:rPr>
          <w:rFonts w:ascii="Times New Roman" w:eastAsia="Calibri" w:hAnsi="Times New Roman" w:cs="Times New Roman"/>
          <w:color w:val="auto"/>
          <w:sz w:val="22"/>
          <w:szCs w:val="22"/>
          <w:lang w:val="sv-SE"/>
        </w:rPr>
      </w:pPr>
    </w:p>
    <w:p w:rsidR="00C50E9C" w:rsidRPr="000B74E8" w:rsidRDefault="00C50E9C" w:rsidP="00C50E9C">
      <w:pPr>
        <w:pStyle w:val="Rubrik1"/>
        <w:keepNext w:val="0"/>
        <w:keepLines w:val="0"/>
        <w:tabs>
          <w:tab w:val="left" w:pos="1304"/>
          <w:tab w:val="left" w:pos="2608"/>
          <w:tab w:val="left" w:pos="3912"/>
          <w:tab w:val="left" w:pos="5216"/>
          <w:tab w:val="left" w:pos="6520"/>
          <w:tab w:val="left" w:pos="7824"/>
          <w:tab w:val="left" w:pos="9128"/>
        </w:tabs>
        <w:suppressAutoHyphens/>
        <w:bidi/>
        <w:spacing w:before="0"/>
        <w:ind w:right="567"/>
        <w:rPr>
          <w:rFonts w:ascii="Times New Roman" w:eastAsia="Calibri" w:hAnsi="Times New Roman" w:cs="Times New Roman"/>
          <w:i/>
          <w:iCs/>
          <w:color w:val="auto"/>
          <w:sz w:val="24"/>
          <w:szCs w:val="24"/>
          <w:lang w:val="sv-SE"/>
        </w:rPr>
      </w:pPr>
      <w:r w:rsidRPr="000B74E8">
        <w:rPr>
          <w:rFonts w:ascii="Times New Roman" w:eastAsia="Arial Unicode MS" w:hAnsi="Times New Roman" w:cs="Times New Roman"/>
          <w:i/>
          <w:iCs/>
          <w:color w:val="auto"/>
          <w:sz w:val="24"/>
          <w:szCs w:val="24"/>
          <w:rtl/>
          <w:lang w:eastAsia="ar" w:bidi="ar-SY"/>
        </w:rPr>
        <w:t xml:space="preserve">الحقوق </w:t>
      </w:r>
    </w:p>
    <w:p w:rsidR="00C74C89" w:rsidRPr="000B74E8" w:rsidRDefault="00C50E9C" w:rsidP="00C74C89">
      <w:pPr>
        <w:pStyle w:val="BrdtextA"/>
        <w:bidi/>
        <w:jc w:val="both"/>
        <w:rPr>
          <w:rFonts w:ascii="Times New Roman" w:hAnsi="Times New Roman" w:cs="Times New Roman"/>
          <w:color w:val="auto"/>
          <w:rtl/>
          <w:lang w:eastAsia="ar" w:bidi="ar-EG"/>
        </w:rPr>
      </w:pPr>
      <w:r w:rsidRPr="000B74E8">
        <w:rPr>
          <w:rFonts w:ascii="Times New Roman" w:hAnsi="Times New Roman" w:cs="Times New Roman"/>
          <w:color w:val="auto"/>
          <w:rtl/>
          <w:lang w:eastAsia="ar" w:bidi="ar-SY"/>
        </w:rPr>
        <w:t xml:space="preserve">إن المشاركة في سجل الجودة طوعية، ولا تؤثر على الخدمات أو الرعاية الصحية التي تتلقاها أو يتلقاها طفلك من قبل ممرضة المدرسة أو طبيب المدرسة. </w:t>
      </w:r>
      <w:r w:rsidR="00C74C89" w:rsidRPr="000B74E8">
        <w:rPr>
          <w:rFonts w:ascii="Times New Roman" w:hAnsi="Times New Roman" w:cs="Times New Roman"/>
          <w:color w:val="auto"/>
          <w:rtl/>
          <w:lang w:eastAsia="ar" w:bidi="ar-SY"/>
        </w:rPr>
        <w:t>بعد إحاطتك عمل بالمعلومات الموجودة في خطاب المعلومات هذا، و</w:t>
      </w:r>
      <w:r w:rsidR="00A77C5D" w:rsidRPr="000B74E8">
        <w:rPr>
          <w:rFonts w:ascii="Times New Roman" w:hAnsi="Times New Roman" w:cs="Times New Roman"/>
          <w:color w:val="auto"/>
          <w:rtl/>
          <w:lang w:eastAsia="ar" w:bidi="ar-SY"/>
        </w:rPr>
        <w:t xml:space="preserve">إن لم </w:t>
      </w:r>
      <w:r w:rsidRPr="000B74E8">
        <w:rPr>
          <w:rFonts w:ascii="Times New Roman" w:hAnsi="Times New Roman" w:cs="Times New Roman"/>
          <w:color w:val="auto"/>
          <w:rtl/>
          <w:lang w:eastAsia="ar" w:bidi="ar-SY"/>
        </w:rPr>
        <w:t>تكن ترغب بأن يتم تسجيل بيانات طفلك، يُرجى إعلام ممرضة المدرسة</w:t>
      </w:r>
      <w:r w:rsidR="00622700">
        <w:rPr>
          <w:rFonts w:ascii="Times New Roman" w:hAnsi="Times New Roman" w:cs="Times New Roman" w:hint="cs"/>
          <w:color w:val="auto"/>
          <w:rtl/>
          <w:lang w:eastAsia="ar" w:bidi="ar-SY"/>
        </w:rPr>
        <w:t xml:space="preserve"> بذلك</w:t>
      </w:r>
      <w:r w:rsidRPr="000B74E8">
        <w:rPr>
          <w:rFonts w:ascii="Times New Roman" w:hAnsi="Times New Roman" w:cs="Times New Roman"/>
          <w:color w:val="auto"/>
          <w:rtl/>
          <w:lang w:eastAsia="ar" w:bidi="ar-SY"/>
        </w:rPr>
        <w:t>. يمكنك تغيير قرارك متى شئت و</w:t>
      </w:r>
      <w:r w:rsidR="005A08E8" w:rsidRPr="000B74E8">
        <w:rPr>
          <w:rFonts w:ascii="Times New Roman" w:hAnsi="Times New Roman" w:cs="Times New Roman"/>
          <w:color w:val="auto"/>
          <w:rtl/>
          <w:lang w:eastAsia="ar" w:bidi="ar-SY"/>
        </w:rPr>
        <w:t xml:space="preserve">طلب </w:t>
      </w:r>
      <w:r w:rsidRPr="000B74E8">
        <w:rPr>
          <w:rFonts w:ascii="Times New Roman" w:hAnsi="Times New Roman" w:cs="Times New Roman"/>
          <w:color w:val="auto"/>
          <w:rtl/>
          <w:lang w:eastAsia="ar" w:bidi="ar-SY"/>
        </w:rPr>
        <w:t xml:space="preserve">أن يتم إزالة بيانات طفلك من سجل الجودة. كما </w:t>
      </w:r>
      <w:r w:rsidR="00622700">
        <w:rPr>
          <w:rFonts w:ascii="Times New Roman" w:hAnsi="Times New Roman" w:cs="Times New Roman" w:hint="cs"/>
          <w:color w:val="auto"/>
          <w:rtl/>
          <w:lang w:eastAsia="ar" w:bidi="ar-SY"/>
        </w:rPr>
        <w:t>ي</w:t>
      </w:r>
      <w:r w:rsidRPr="000B74E8">
        <w:rPr>
          <w:rFonts w:ascii="Times New Roman" w:hAnsi="Times New Roman" w:cs="Times New Roman"/>
          <w:color w:val="auto"/>
          <w:rtl/>
          <w:lang w:eastAsia="ar" w:bidi="ar-SY"/>
        </w:rPr>
        <w:t xml:space="preserve">حق </w:t>
      </w:r>
      <w:r w:rsidR="00622700">
        <w:rPr>
          <w:rFonts w:ascii="Times New Roman" w:hAnsi="Times New Roman" w:cs="Times New Roman" w:hint="cs"/>
          <w:color w:val="auto"/>
          <w:rtl/>
          <w:lang w:eastAsia="ar" w:bidi="ar-SY"/>
        </w:rPr>
        <w:t xml:space="preserve">لك </w:t>
      </w:r>
      <w:r w:rsidRPr="000B74E8">
        <w:rPr>
          <w:rFonts w:ascii="Times New Roman" w:hAnsi="Times New Roman" w:cs="Times New Roman"/>
          <w:color w:val="auto"/>
          <w:rtl/>
          <w:lang w:eastAsia="ar" w:bidi="ar-SY"/>
        </w:rPr>
        <w:t xml:space="preserve">أيضاً </w:t>
      </w:r>
      <w:r w:rsidR="00E5214C">
        <w:rPr>
          <w:rFonts w:ascii="Times New Roman" w:hAnsi="Times New Roman" w:cs="Times New Roman" w:hint="cs"/>
          <w:color w:val="auto"/>
          <w:rtl/>
          <w:lang w:eastAsia="ar" w:bidi="ar-SY"/>
        </w:rPr>
        <w:t>طلب</w:t>
      </w:r>
      <w:r w:rsidRPr="000B74E8">
        <w:rPr>
          <w:rFonts w:ascii="Times New Roman" w:hAnsi="Times New Roman" w:cs="Times New Roman"/>
          <w:color w:val="auto"/>
          <w:rtl/>
          <w:lang w:eastAsia="ar" w:bidi="ar-SY"/>
        </w:rPr>
        <w:t xml:space="preserve"> تعويض عن الأضرار إذا ما تم معالجة بيانات طفلك بشكل فيه انتهاك لقانون البيانات الشخصية والحق في طلب تصحيح البيانات. كما </w:t>
      </w:r>
      <w:r w:rsidR="00E5214C">
        <w:rPr>
          <w:rFonts w:ascii="Times New Roman" w:hAnsi="Times New Roman" w:cs="Times New Roman" w:hint="cs"/>
          <w:color w:val="auto"/>
          <w:rtl/>
          <w:lang w:eastAsia="ar" w:bidi="ar-SY"/>
        </w:rPr>
        <w:t>يحق لك</w:t>
      </w:r>
      <w:r w:rsidRPr="000B74E8">
        <w:rPr>
          <w:rFonts w:ascii="Times New Roman" w:hAnsi="Times New Roman" w:cs="Times New Roman"/>
          <w:color w:val="auto"/>
          <w:rtl/>
          <w:lang w:eastAsia="ar" w:bidi="ar-SY"/>
        </w:rPr>
        <w:t xml:space="preserve"> أيضاً الحصول على معلومات بشأن الوصول الذي تم لبيانات طفلك. كما أن لديك الحق في معرفة البيانات التي تم تسجيلها بشأن </w:t>
      </w:r>
      <w:r w:rsidR="00C74C89" w:rsidRPr="000B74E8">
        <w:rPr>
          <w:rFonts w:ascii="Times New Roman" w:hAnsi="Times New Roman" w:cs="Times New Roman"/>
          <w:color w:val="auto"/>
          <w:rtl/>
          <w:lang w:eastAsia="ar" w:bidi="ar-SY"/>
        </w:rPr>
        <w:t>ط</w:t>
      </w:r>
      <w:r w:rsidRPr="000B74E8">
        <w:rPr>
          <w:rFonts w:ascii="Times New Roman" w:hAnsi="Times New Roman" w:cs="Times New Roman"/>
          <w:color w:val="auto"/>
          <w:rtl/>
          <w:lang w:eastAsia="ar" w:bidi="ar-SY"/>
        </w:rPr>
        <w:t>فلك مرة واحدة في العام دو</w:t>
      </w:r>
      <w:r w:rsidR="00C74C89" w:rsidRPr="000B74E8">
        <w:rPr>
          <w:rFonts w:ascii="Times New Roman" w:hAnsi="Times New Roman" w:cs="Times New Roman"/>
          <w:color w:val="auto"/>
          <w:rtl/>
          <w:lang w:eastAsia="ar" w:bidi="ar-SY"/>
        </w:rPr>
        <w:t>ن</w:t>
      </w:r>
      <w:r w:rsidRPr="000B74E8">
        <w:rPr>
          <w:rFonts w:ascii="Times New Roman" w:hAnsi="Times New Roman" w:cs="Times New Roman"/>
          <w:color w:val="auto"/>
          <w:rtl/>
          <w:lang w:eastAsia="ar" w:bidi="ar-SY"/>
        </w:rPr>
        <w:t xml:space="preserve"> دفع أية رسوم (ما يُعرف باسم </w:t>
      </w:r>
      <w:r w:rsidR="00C74C89" w:rsidRPr="000B74E8">
        <w:rPr>
          <w:rFonts w:ascii="Times New Roman" w:hAnsi="Times New Roman" w:cs="Times New Roman"/>
          <w:color w:val="auto"/>
          <w:rtl/>
          <w:lang w:eastAsia="ar" w:bidi="ar-SY"/>
        </w:rPr>
        <w:t>مستخرج من</w:t>
      </w:r>
      <w:r w:rsidRPr="000B74E8">
        <w:rPr>
          <w:rFonts w:ascii="Times New Roman" w:hAnsi="Times New Roman" w:cs="Times New Roman"/>
          <w:color w:val="auto"/>
          <w:rtl/>
          <w:lang w:eastAsia="ar" w:bidi="ar-SY"/>
        </w:rPr>
        <w:t xml:space="preserve"> السجل). وينبغي أن يتم هذا الطلب كتابياً وأن يتم توقيعه وإرساله إلى جهة الاتصال لدى سجل الجودة الوطني. </w:t>
      </w:r>
      <w:r w:rsidR="00C74C89" w:rsidRPr="000B74E8">
        <w:rPr>
          <w:rFonts w:ascii="Times New Roman" w:hAnsi="Times New Roman" w:cs="Times New Roman"/>
          <w:color w:val="auto"/>
          <w:rtl/>
          <w:lang w:eastAsia="ar" w:bidi="ar-SY"/>
        </w:rPr>
        <w:t xml:space="preserve">يمكن العثور على عنوان صاحب التسجيل على موقع السجل </w:t>
      </w:r>
      <w:r w:rsidR="00C74C89" w:rsidRPr="000B74E8">
        <w:rPr>
          <w:rFonts w:ascii="Times New Roman" w:hAnsi="Times New Roman" w:cs="Times New Roman"/>
          <w:color w:val="auto"/>
          <w:lang w:eastAsia="ar" w:bidi="ar-SY"/>
        </w:rPr>
        <w:t>www.emq.nu</w:t>
      </w:r>
      <w:r w:rsidR="00C74C89" w:rsidRPr="000B74E8">
        <w:rPr>
          <w:rFonts w:ascii="Times New Roman" w:hAnsi="Times New Roman" w:cs="Times New Roman"/>
          <w:color w:val="auto"/>
          <w:rtl/>
          <w:lang w:eastAsia="ar" w:bidi="ar-SY"/>
        </w:rPr>
        <w:t xml:space="preserve"> على الصفحة تحت عنوان</w:t>
      </w:r>
    </w:p>
    <w:p w:rsidR="00C50E9C" w:rsidRPr="000B74E8" w:rsidRDefault="00C74C89" w:rsidP="00C74C89">
      <w:pPr>
        <w:pStyle w:val="BrdtextA"/>
        <w:bidi/>
        <w:jc w:val="both"/>
        <w:rPr>
          <w:rFonts w:ascii="Times New Roman" w:eastAsia="Calibri" w:hAnsi="Times New Roman" w:cs="Times New Roman"/>
          <w:color w:val="auto"/>
        </w:rPr>
      </w:pPr>
      <w:r w:rsidRPr="000B74E8">
        <w:rPr>
          <w:rFonts w:ascii="Times New Roman" w:hAnsi="Times New Roman" w:cs="Times New Roman"/>
          <w:color w:val="auto"/>
          <w:rtl/>
          <w:lang w:eastAsia="ar" w:bidi="ar-EG"/>
        </w:rPr>
        <w:t>تبويب الاتصال</w:t>
      </w:r>
      <w:r w:rsidRPr="000B74E8">
        <w:rPr>
          <w:rFonts w:ascii="Times New Roman" w:hAnsi="Times New Roman" w:cs="Times New Roman"/>
          <w:color w:val="auto"/>
          <w:rtl/>
          <w:lang w:eastAsia="ar" w:bidi="ar-SY"/>
        </w:rPr>
        <w:t xml:space="preserve"> "</w:t>
      </w:r>
      <w:r w:rsidRPr="000B74E8">
        <w:rPr>
          <w:rFonts w:ascii="Times New Roman" w:hAnsi="Times New Roman" w:cs="Times New Roman"/>
          <w:color w:val="auto"/>
          <w:lang w:eastAsia="ar" w:bidi="ar-SY"/>
        </w:rPr>
        <w:t>kontakt</w:t>
      </w:r>
      <w:r w:rsidRPr="000B74E8">
        <w:rPr>
          <w:rFonts w:ascii="Times New Roman" w:hAnsi="Times New Roman" w:cs="Times New Roman"/>
          <w:color w:val="auto"/>
          <w:rtl/>
          <w:lang w:eastAsia="ar" w:bidi="ar-SY"/>
        </w:rPr>
        <w:t xml:space="preserve">". </w:t>
      </w:r>
      <w:r w:rsidRPr="000B74E8">
        <w:rPr>
          <w:rFonts w:ascii="Times New Roman" w:hAnsi="Times New Roman" w:cs="Times New Roman"/>
          <w:color w:val="auto"/>
          <w:rtl/>
          <w:lang w:eastAsia="ar" w:bidi="ar-EG"/>
        </w:rPr>
        <w:t>كما يمكنك</w:t>
      </w:r>
      <w:r w:rsidRPr="000B74E8">
        <w:rPr>
          <w:rFonts w:ascii="Times New Roman" w:hAnsi="Times New Roman" w:cs="Times New Roman"/>
          <w:color w:val="auto"/>
          <w:rtl/>
          <w:lang w:eastAsia="ar" w:bidi="ar-SY"/>
        </w:rPr>
        <w:t xml:space="preserve"> أيضًا الحصول على تعويضات إذا تم التعامل مع بيانات طفلك بطريقا فيها انتهاك لقانون حماية البيانات أو قانون بيانات المريض. لديك الحق في تقديم شكوى إلى السلطة الإشرافية.</w:t>
      </w:r>
    </w:p>
    <w:p w:rsidR="00C50E9C" w:rsidRPr="000B74E8" w:rsidRDefault="00C50E9C" w:rsidP="00C50E9C">
      <w:pPr>
        <w:pStyle w:val="Rubrik1"/>
        <w:keepNext w:val="0"/>
        <w:keepLines w:val="0"/>
        <w:tabs>
          <w:tab w:val="left" w:pos="1304"/>
          <w:tab w:val="left" w:pos="2608"/>
          <w:tab w:val="left" w:pos="3912"/>
          <w:tab w:val="left" w:pos="5216"/>
          <w:tab w:val="left" w:pos="6520"/>
          <w:tab w:val="left" w:pos="7824"/>
          <w:tab w:val="left" w:pos="9128"/>
        </w:tabs>
        <w:suppressAutoHyphens/>
        <w:bidi/>
        <w:spacing w:before="0"/>
        <w:ind w:right="567"/>
        <w:rPr>
          <w:rFonts w:ascii="Times New Roman" w:eastAsia="Calibri" w:hAnsi="Times New Roman" w:cs="Times New Roman"/>
          <w:color w:val="auto"/>
          <w:sz w:val="22"/>
          <w:szCs w:val="22"/>
          <w:lang w:val="sv-SE"/>
        </w:rPr>
      </w:pPr>
    </w:p>
    <w:p w:rsidR="00C50E9C" w:rsidRPr="000B74E8" w:rsidRDefault="00C50E9C" w:rsidP="00C50E9C">
      <w:pPr>
        <w:pStyle w:val="Rubrik1"/>
        <w:keepNext w:val="0"/>
        <w:keepLines w:val="0"/>
        <w:tabs>
          <w:tab w:val="left" w:pos="1304"/>
          <w:tab w:val="left" w:pos="2608"/>
          <w:tab w:val="left" w:pos="3912"/>
          <w:tab w:val="left" w:pos="5216"/>
          <w:tab w:val="left" w:pos="6520"/>
          <w:tab w:val="left" w:pos="7824"/>
          <w:tab w:val="left" w:pos="9128"/>
        </w:tabs>
        <w:suppressAutoHyphens/>
        <w:bidi/>
        <w:spacing w:before="0"/>
        <w:ind w:right="567"/>
        <w:rPr>
          <w:rFonts w:ascii="Times New Roman" w:eastAsia="Calibri" w:hAnsi="Times New Roman" w:cs="Times New Roman"/>
          <w:i/>
          <w:iCs/>
          <w:color w:val="auto"/>
          <w:sz w:val="24"/>
          <w:szCs w:val="24"/>
          <w:lang w:val="sv-SE"/>
        </w:rPr>
      </w:pPr>
      <w:r w:rsidRPr="000B74E8">
        <w:rPr>
          <w:rFonts w:ascii="Times New Roman" w:eastAsia="Arial Unicode MS" w:hAnsi="Times New Roman" w:cs="Times New Roman"/>
          <w:i/>
          <w:iCs/>
          <w:color w:val="auto"/>
          <w:sz w:val="24"/>
          <w:szCs w:val="24"/>
          <w:rtl/>
          <w:lang w:eastAsia="ar" w:bidi="ar-SY"/>
        </w:rPr>
        <w:t>مسؤولية البيانات الشخصية</w:t>
      </w:r>
    </w:p>
    <w:p w:rsidR="00C50E9C" w:rsidRPr="000B74E8" w:rsidRDefault="00C50E9C" w:rsidP="00C50E9C">
      <w:pPr>
        <w:pStyle w:val="BrdtextA"/>
        <w:bidi/>
        <w:rPr>
          <w:rFonts w:ascii="Times New Roman" w:eastAsia="Calibri" w:hAnsi="Times New Roman" w:cs="Times New Roman"/>
          <w:color w:val="auto"/>
        </w:rPr>
      </w:pPr>
      <w:r w:rsidRPr="000B74E8">
        <w:rPr>
          <w:rFonts w:ascii="Times New Roman" w:hAnsi="Times New Roman" w:cs="Times New Roman"/>
          <w:color w:val="auto"/>
          <w:rtl/>
          <w:lang w:eastAsia="ar" w:bidi="ar-SY"/>
        </w:rPr>
        <w:t xml:space="preserve">إن الجهة </w:t>
      </w:r>
      <w:r w:rsidR="00C74C89" w:rsidRPr="000B74E8">
        <w:rPr>
          <w:rFonts w:ascii="Times New Roman" w:hAnsi="Times New Roman" w:cs="Times New Roman"/>
          <w:color w:val="auto"/>
          <w:rtl/>
          <w:lang w:eastAsia="ar" w:bidi="ar-SY"/>
        </w:rPr>
        <w:t xml:space="preserve">المركزية </w:t>
      </w:r>
      <w:r w:rsidRPr="000B74E8">
        <w:rPr>
          <w:rFonts w:ascii="Times New Roman" w:hAnsi="Times New Roman" w:cs="Times New Roman"/>
          <w:color w:val="auto"/>
          <w:rtl/>
          <w:lang w:eastAsia="ar" w:bidi="ar-SY"/>
        </w:rPr>
        <w:t xml:space="preserve">الحكومية المسؤولة عن البيانات الشخصية في </w:t>
      </w:r>
      <w:r w:rsidR="00C74C89" w:rsidRPr="000B74E8">
        <w:rPr>
          <w:rFonts w:ascii="Times New Roman" w:hAnsi="Times New Roman" w:cs="Times New Roman"/>
          <w:color w:val="auto"/>
          <w:rtl/>
          <w:lang w:eastAsia="ar" w:bidi="ar-SY"/>
        </w:rPr>
        <w:t>ال</w:t>
      </w:r>
      <w:r w:rsidRPr="000B74E8">
        <w:rPr>
          <w:rFonts w:ascii="Times New Roman" w:hAnsi="Times New Roman" w:cs="Times New Roman"/>
          <w:color w:val="auto"/>
          <w:rtl/>
          <w:lang w:eastAsia="ar" w:bidi="ar-SY"/>
        </w:rPr>
        <w:t>سجل</w:t>
      </w:r>
      <w:r w:rsidR="00C74C89" w:rsidRPr="000B74E8">
        <w:rPr>
          <w:rFonts w:ascii="Times New Roman" w:hAnsi="Times New Roman" w:cs="Times New Roman"/>
          <w:color w:val="auto"/>
          <w:rtl/>
          <w:lang w:eastAsia="ar" w:bidi="ar-SY"/>
        </w:rPr>
        <w:t xml:space="preserve"> الوطني</w:t>
      </w:r>
      <w:r w:rsidRPr="000B74E8">
        <w:rPr>
          <w:rFonts w:ascii="Times New Roman" w:hAnsi="Times New Roman" w:cs="Times New Roman"/>
          <w:color w:val="auto"/>
          <w:rtl/>
          <w:lang w:eastAsia="ar" w:bidi="ar-SY"/>
        </w:rPr>
        <w:t xml:space="preserve"> </w:t>
      </w:r>
      <w:r w:rsidR="00C74C89" w:rsidRPr="000B74E8">
        <w:rPr>
          <w:rFonts w:ascii="Times New Roman" w:hAnsi="Times New Roman" w:cs="Times New Roman"/>
          <w:color w:val="auto"/>
          <w:rtl/>
          <w:lang w:eastAsia="ar" w:bidi="ar-SY"/>
        </w:rPr>
        <w:t>ل</w:t>
      </w:r>
      <w:r w:rsidRPr="000B74E8">
        <w:rPr>
          <w:rFonts w:ascii="Times New Roman" w:hAnsi="Times New Roman" w:cs="Times New Roman"/>
          <w:color w:val="auto"/>
          <w:rtl/>
          <w:lang w:eastAsia="ar" w:bidi="ar-SY"/>
        </w:rPr>
        <w:t>جودة الجهود الطبية لدى مركز الصحة الطلابية هي إقليم أوسترغوتلاند (</w:t>
      </w:r>
      <w:r w:rsidRPr="000B74E8">
        <w:rPr>
          <w:rFonts w:ascii="Times New Roman" w:hAnsi="Times New Roman" w:cs="Times New Roman"/>
          <w:color w:val="auto"/>
          <w:lang w:eastAsia="ar" w:bidi="sv-SE"/>
        </w:rPr>
        <w:t>Region Östergötland</w:t>
      </w:r>
      <w:r w:rsidRPr="000B74E8">
        <w:rPr>
          <w:rFonts w:ascii="Times New Roman" w:hAnsi="Times New Roman" w:cs="Times New Roman"/>
          <w:color w:val="auto"/>
          <w:rtl/>
          <w:lang w:eastAsia="ar" w:bidi="ar-SY"/>
        </w:rPr>
        <w:t>).</w:t>
      </w:r>
    </w:p>
    <w:p w:rsidR="00C50E9C" w:rsidRPr="000B74E8" w:rsidRDefault="00C50E9C" w:rsidP="00C50E9C">
      <w:pPr>
        <w:pStyle w:val="Rubrik1"/>
        <w:keepNext w:val="0"/>
        <w:keepLines w:val="0"/>
        <w:tabs>
          <w:tab w:val="left" w:pos="1304"/>
          <w:tab w:val="left" w:pos="2608"/>
          <w:tab w:val="left" w:pos="3912"/>
          <w:tab w:val="left" w:pos="5216"/>
          <w:tab w:val="left" w:pos="6520"/>
          <w:tab w:val="left" w:pos="7824"/>
          <w:tab w:val="left" w:pos="9128"/>
        </w:tabs>
        <w:suppressAutoHyphens/>
        <w:bidi/>
        <w:spacing w:before="0"/>
        <w:ind w:right="567"/>
        <w:rPr>
          <w:rFonts w:ascii="Times New Roman" w:eastAsia="Calibri" w:hAnsi="Times New Roman" w:cs="Times New Roman"/>
          <w:color w:val="auto"/>
          <w:sz w:val="22"/>
          <w:szCs w:val="22"/>
          <w:lang w:val="sv-SE"/>
        </w:rPr>
      </w:pPr>
    </w:p>
    <w:p w:rsidR="00C50E9C" w:rsidRPr="000B74E8" w:rsidRDefault="00C50E9C" w:rsidP="00C50E9C">
      <w:pPr>
        <w:pStyle w:val="Rubrik1"/>
        <w:keepNext w:val="0"/>
        <w:keepLines w:val="0"/>
        <w:tabs>
          <w:tab w:val="left" w:pos="1304"/>
          <w:tab w:val="left" w:pos="2608"/>
          <w:tab w:val="left" w:pos="3912"/>
          <w:tab w:val="left" w:pos="5216"/>
          <w:tab w:val="left" w:pos="6520"/>
          <w:tab w:val="left" w:pos="7824"/>
          <w:tab w:val="left" w:pos="9128"/>
        </w:tabs>
        <w:suppressAutoHyphens/>
        <w:bidi/>
        <w:spacing w:before="0"/>
        <w:ind w:right="567"/>
        <w:rPr>
          <w:rFonts w:ascii="Times New Roman" w:eastAsia="Calibri" w:hAnsi="Times New Roman" w:cs="Times New Roman"/>
          <w:i/>
          <w:iCs/>
          <w:color w:val="auto"/>
          <w:sz w:val="24"/>
          <w:szCs w:val="24"/>
          <w:lang w:val="sv-SE"/>
        </w:rPr>
      </w:pPr>
      <w:r w:rsidRPr="000B74E8">
        <w:rPr>
          <w:rFonts w:ascii="Times New Roman" w:eastAsia="Arial Unicode MS" w:hAnsi="Times New Roman" w:cs="Times New Roman"/>
          <w:i/>
          <w:iCs/>
          <w:color w:val="auto"/>
          <w:sz w:val="24"/>
          <w:szCs w:val="24"/>
          <w:rtl/>
          <w:lang w:eastAsia="ar" w:bidi="ar-SY"/>
        </w:rPr>
        <w:t xml:space="preserve">بيانات الاتصال الخاصة بسجل الجودة، </w:t>
      </w:r>
      <w:r w:rsidRPr="000B74E8">
        <w:rPr>
          <w:rFonts w:ascii="Times New Roman" w:eastAsia="Arial Unicode MS" w:hAnsi="Times New Roman" w:cs="Times New Roman"/>
          <w:i/>
          <w:iCs/>
          <w:color w:val="auto"/>
          <w:sz w:val="24"/>
          <w:szCs w:val="24"/>
          <w:lang w:val="sv-SE" w:eastAsia="ar" w:bidi="sv-SE"/>
        </w:rPr>
        <w:t>EMQ</w:t>
      </w:r>
    </w:p>
    <w:p w:rsidR="00C50E9C" w:rsidRPr="000B74E8" w:rsidRDefault="00C50E9C" w:rsidP="00C50E9C">
      <w:pPr>
        <w:pStyle w:val="BrdtextA"/>
        <w:bidi/>
        <w:rPr>
          <w:rFonts w:ascii="Times New Roman" w:eastAsia="Calibri" w:hAnsi="Times New Roman" w:cs="Times New Roman"/>
          <w:color w:val="auto"/>
          <w:lang w:val="da-DK"/>
        </w:rPr>
      </w:pPr>
      <w:r w:rsidRPr="000B74E8">
        <w:rPr>
          <w:rFonts w:ascii="Times New Roman" w:hAnsi="Times New Roman" w:cs="Times New Roman"/>
          <w:color w:val="auto"/>
          <w:rtl/>
          <w:lang w:eastAsia="ar" w:bidi="ar-SY"/>
        </w:rPr>
        <w:t xml:space="preserve">الموظف القائم بأعمال التسجيل: ماريا لوندكفيست، ممرضة متخصصة، حاصلة على ماجستير من جامعة أوريبرو، </w:t>
      </w:r>
    </w:p>
    <w:p w:rsidR="00C50E9C" w:rsidRPr="000B74E8" w:rsidRDefault="00C50E9C" w:rsidP="00C50E9C">
      <w:pPr>
        <w:pStyle w:val="BrdtextA"/>
        <w:bidi/>
        <w:rPr>
          <w:rFonts w:ascii="Times New Roman" w:eastAsia="Calibri" w:hAnsi="Times New Roman" w:cs="Times New Roman"/>
          <w:color w:val="auto"/>
          <w:lang w:val="en-US"/>
        </w:rPr>
      </w:pPr>
      <w:r w:rsidRPr="000B74E8">
        <w:rPr>
          <w:rFonts w:ascii="Times New Roman" w:hAnsi="Times New Roman" w:cs="Times New Roman"/>
          <w:color w:val="auto"/>
          <w:rtl/>
          <w:lang w:eastAsia="ar" w:bidi="ar-SY"/>
        </w:rPr>
        <w:t xml:space="preserve">البريد الإلكتروني:  </w:t>
      </w:r>
      <w:hyperlink r:id="rId8" w:history="1">
        <w:r w:rsidRPr="000B74E8">
          <w:rPr>
            <w:rStyle w:val="Hyperlink0"/>
            <w:rFonts w:ascii="Times New Roman" w:hAnsi="Times New Roman" w:cs="Times New Roman"/>
            <w:color w:val="auto"/>
            <w:sz w:val="22"/>
            <w:szCs w:val="22"/>
            <w:lang w:eastAsia="ar" w:bidi="sv-SE"/>
          </w:rPr>
          <w:t>marina.lundquist@oru.se</w:t>
        </w:r>
      </w:hyperlink>
      <w:r w:rsidRPr="000B74E8">
        <w:rPr>
          <w:rFonts w:ascii="Times New Roman" w:hAnsi="Times New Roman" w:cs="Times New Roman"/>
          <w:color w:val="auto"/>
          <w:rtl/>
          <w:lang w:eastAsia="ar" w:bidi="ar-SY"/>
        </w:rPr>
        <w:t xml:space="preserve"> </w:t>
      </w:r>
    </w:p>
    <w:p w:rsidR="00C50E9C" w:rsidRPr="000B74E8" w:rsidRDefault="00C50E9C" w:rsidP="00C50E9C">
      <w:pPr>
        <w:pStyle w:val="BrdtextA"/>
        <w:bidi/>
        <w:rPr>
          <w:rFonts w:ascii="Times New Roman" w:eastAsia="Calibri" w:hAnsi="Times New Roman" w:cs="Times New Roman"/>
          <w:color w:val="auto"/>
        </w:rPr>
      </w:pPr>
      <w:r w:rsidRPr="000B74E8">
        <w:rPr>
          <w:rFonts w:ascii="Times New Roman" w:hAnsi="Times New Roman" w:cs="Times New Roman"/>
          <w:color w:val="auto"/>
          <w:rtl/>
          <w:lang w:eastAsia="ar" w:bidi="ar-SY"/>
        </w:rPr>
        <w:t xml:space="preserve">العنوان: </w:t>
      </w:r>
      <w:r w:rsidRPr="000B74E8">
        <w:rPr>
          <w:rFonts w:ascii="Times New Roman" w:hAnsi="Times New Roman" w:cs="Times New Roman"/>
          <w:color w:val="auto"/>
          <w:lang w:eastAsia="ar" w:bidi="sv-SE"/>
        </w:rPr>
        <w:t>Marina Lundquist, Örebro universitet, Institutionen för hälsovetenskaper,701 82 Örebro</w:t>
      </w:r>
    </w:p>
    <w:p w:rsidR="00C50E9C" w:rsidRPr="000B74E8" w:rsidRDefault="00C50E9C" w:rsidP="00C50E9C">
      <w:pPr>
        <w:pStyle w:val="BrdtextA"/>
        <w:bidi/>
        <w:rPr>
          <w:rFonts w:ascii="Times New Roman" w:eastAsia="Calibri" w:hAnsi="Times New Roman" w:cs="Times New Roman"/>
          <w:color w:val="auto"/>
        </w:rPr>
      </w:pPr>
    </w:p>
    <w:p w:rsidR="00C50E9C" w:rsidRPr="000B74E8" w:rsidRDefault="00C50E9C" w:rsidP="00C50E9C">
      <w:pPr>
        <w:pStyle w:val="BrdtextA"/>
        <w:bidi/>
        <w:rPr>
          <w:rFonts w:ascii="Times New Roman" w:hAnsi="Times New Roman" w:cs="Times New Roman"/>
          <w:color w:val="auto"/>
        </w:rPr>
      </w:pPr>
      <w:r w:rsidRPr="000B74E8">
        <w:rPr>
          <w:rFonts w:ascii="Times New Roman" w:hAnsi="Times New Roman" w:cs="Times New Roman"/>
          <w:color w:val="auto"/>
          <w:rtl/>
          <w:lang w:eastAsia="ar" w:bidi="ar-SY"/>
        </w:rPr>
        <w:t xml:space="preserve">المدير: يالفا فريدهولم ستوهل، ممرضة متخصصة، حاصلة على دكتوراه من جامعة يونشوبينغ، </w:t>
      </w:r>
      <w:r w:rsidRPr="000B74E8">
        <w:rPr>
          <w:rFonts w:ascii="Times New Roman" w:hAnsi="Times New Roman" w:cs="Times New Roman"/>
          <w:color w:val="auto"/>
          <w:rtl/>
          <w:lang w:eastAsia="ar" w:bidi="ar-SY"/>
        </w:rPr>
        <w:br/>
        <w:t xml:space="preserve">البريد الإلكتروني: </w:t>
      </w:r>
      <w:hyperlink r:id="rId9" w:history="1">
        <w:r w:rsidRPr="000B74E8">
          <w:rPr>
            <w:rStyle w:val="Hyperlink1"/>
            <w:rFonts w:ascii="Times New Roman" w:hAnsi="Times New Roman" w:cs="Times New Roman"/>
            <w:color w:val="auto"/>
            <w:sz w:val="22"/>
            <w:szCs w:val="22"/>
            <w:lang w:eastAsia="ar" w:bidi="sv-SE"/>
          </w:rPr>
          <w:t>ylva.stahl@ju.se</w:t>
        </w:r>
      </w:hyperlink>
    </w:p>
    <w:p w:rsidR="00644684" w:rsidRPr="000B74E8" w:rsidRDefault="00644684" w:rsidP="00C50E9C">
      <w:pPr>
        <w:jc w:val="right"/>
        <w:rPr>
          <w:color w:val="auto"/>
          <w:rtl/>
        </w:rPr>
      </w:pPr>
    </w:p>
    <w:p w:rsidR="00E3203D" w:rsidRPr="000B74E8" w:rsidRDefault="00E3203D" w:rsidP="00C50E9C">
      <w:pPr>
        <w:jc w:val="right"/>
        <w:rPr>
          <w:color w:val="auto"/>
          <w:rtl/>
        </w:rPr>
      </w:pPr>
    </w:p>
    <w:p w:rsidR="00E3203D" w:rsidRPr="000B74E8" w:rsidRDefault="00E3203D" w:rsidP="00E3203D">
      <w:pPr>
        <w:jc w:val="center"/>
        <w:rPr>
          <w:color w:val="auto"/>
          <w:rtl/>
        </w:rPr>
      </w:pPr>
      <w:r w:rsidRPr="000B74E8">
        <w:rPr>
          <w:rFonts w:hint="cs"/>
          <w:color w:val="auto"/>
          <w:rtl/>
        </w:rPr>
        <w:t>2</w:t>
      </w:r>
    </w:p>
    <w:sectPr w:rsidR="00E3203D" w:rsidRPr="000B74E8" w:rsidSect="00981B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315"/>
    <w:multiLevelType w:val="hybridMultilevel"/>
    <w:tmpl w:val="FC481E92"/>
    <w:lvl w:ilvl="0" w:tplc="2F44C060">
      <w:start w:val="1"/>
      <w:numFmt w:val="bullet"/>
      <w:lvlText w:val=""/>
      <w:lvlJc w:val="left"/>
      <w:pPr>
        <w:ind w:left="1080" w:hanging="360"/>
      </w:pPr>
      <w:rPr>
        <w:rFonts w:ascii="Symbol" w:hAnsi="Symbol" w:hint="default"/>
        <w:sz w:val="36"/>
        <w:vertAlign w:val="subscrip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qvw5ABBMACnmZR8dj33XyCFApeW/q1VE5sP+g5fjBkt7/xOEo5dKaxRgjcn2J7oJ4SYh9GZAiXk40oEh1rTuw==" w:salt="OWYUxj3xEZSgwh+oI10Fzw=="/>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9C"/>
    <w:rsid w:val="00047496"/>
    <w:rsid w:val="00061AF1"/>
    <w:rsid w:val="000A4F50"/>
    <w:rsid w:val="000B7008"/>
    <w:rsid w:val="000B74E8"/>
    <w:rsid w:val="00151135"/>
    <w:rsid w:val="00163407"/>
    <w:rsid w:val="00175680"/>
    <w:rsid w:val="00196087"/>
    <w:rsid w:val="003509B3"/>
    <w:rsid w:val="00395B2B"/>
    <w:rsid w:val="003B23C6"/>
    <w:rsid w:val="0041143C"/>
    <w:rsid w:val="00430043"/>
    <w:rsid w:val="00442811"/>
    <w:rsid w:val="00565ED9"/>
    <w:rsid w:val="005A08E8"/>
    <w:rsid w:val="00622700"/>
    <w:rsid w:val="00644684"/>
    <w:rsid w:val="00693002"/>
    <w:rsid w:val="00943F54"/>
    <w:rsid w:val="00981B17"/>
    <w:rsid w:val="009A60AC"/>
    <w:rsid w:val="009F75D9"/>
    <w:rsid w:val="00A77C5D"/>
    <w:rsid w:val="00B16013"/>
    <w:rsid w:val="00C47B33"/>
    <w:rsid w:val="00C50E9C"/>
    <w:rsid w:val="00C74C89"/>
    <w:rsid w:val="00CC1E68"/>
    <w:rsid w:val="00D0501B"/>
    <w:rsid w:val="00D20350"/>
    <w:rsid w:val="00E3203D"/>
    <w:rsid w:val="00E5106C"/>
    <w:rsid w:val="00E5214C"/>
    <w:rsid w:val="00F23003"/>
    <w:rsid w:val="00F30A47"/>
    <w:rsid w:val="00FC78E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6F380-F7D7-4E8D-B1BD-1F04B881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Rubrik1">
    <w:name w:val="heading 1"/>
    <w:next w:val="Brdtext"/>
    <w:link w:val="Rubrik1Char"/>
    <w:qFormat/>
    <w:rsid w:val="00C50E9C"/>
    <w:pPr>
      <w:keepNext/>
      <w:keepLines/>
      <w:spacing w:before="480"/>
      <w:outlineLvl w:val="0"/>
    </w:pPr>
    <w:rPr>
      <w:rFonts w:ascii="Helvetica" w:eastAsia="Times New Roman" w:hAnsi="Arial Unicode MS" w:cs="Arial Unicode MS"/>
      <w:b/>
      <w:bCs/>
      <w:color w:val="2F759E"/>
      <w:sz w:val="28"/>
      <w:szCs w:val="28"/>
      <w:u w:color="2F759E"/>
      <w:lang w:val="en-US" w:eastAsia="ar-SA"/>
    </w:rPr>
  </w:style>
  <w:style w:type="paragraph" w:styleId="Rubrik3">
    <w:name w:val="heading 3"/>
    <w:next w:val="Brdtext"/>
    <w:link w:val="Rubrik3Char"/>
    <w:semiHidden/>
    <w:unhideWhenUsed/>
    <w:qFormat/>
    <w:rsid w:val="00C50E9C"/>
    <w:pPr>
      <w:keepNext/>
      <w:keepLines/>
      <w:spacing w:before="200"/>
      <w:outlineLvl w:val="2"/>
    </w:pPr>
    <w:rPr>
      <w:rFonts w:ascii="Helvetica" w:eastAsia="Times New Roman" w:hAnsi="Arial Unicode MS" w:cs="Arial Unicode MS"/>
      <w:b/>
      <w:bCs/>
      <w:color w:val="499BC9"/>
      <w:sz w:val="24"/>
      <w:szCs w:val="24"/>
      <w:u w:color="499BC9"/>
      <w:lang w:val="en-US" w:eastAsia="ar-SA"/>
    </w:rPr>
  </w:style>
  <w:style w:type="paragraph" w:styleId="Rubrik4">
    <w:name w:val="heading 4"/>
    <w:next w:val="Brdtext"/>
    <w:link w:val="Rubrik4Char"/>
    <w:semiHidden/>
    <w:unhideWhenUsed/>
    <w:qFormat/>
    <w:rsid w:val="00C50E9C"/>
    <w:pPr>
      <w:keepNext/>
      <w:keepLines/>
      <w:spacing w:before="200"/>
      <w:outlineLvl w:val="3"/>
    </w:pPr>
    <w:rPr>
      <w:rFonts w:ascii="Helvetica" w:eastAsia="Times New Roman" w:hAnsi="Arial Unicode MS" w:cs="Arial Unicode MS"/>
      <w:b/>
      <w:bCs/>
      <w:i/>
      <w:iCs/>
      <w:color w:val="499BC9"/>
      <w:sz w:val="24"/>
      <w:szCs w:val="24"/>
      <w:u w:color="499BC9"/>
      <w:lang w:val="en-US"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50E9C"/>
    <w:rPr>
      <w:rFonts w:ascii="Helvetica" w:eastAsia="Times New Roman" w:hAnsi="Arial Unicode MS" w:cs="Arial Unicode MS"/>
      <w:b/>
      <w:bCs/>
      <w:color w:val="2F759E"/>
      <w:sz w:val="28"/>
      <w:szCs w:val="28"/>
      <w:u w:color="2F759E"/>
      <w:lang w:val="en-US" w:eastAsia="ar-SA"/>
    </w:rPr>
  </w:style>
  <w:style w:type="character" w:customStyle="1" w:styleId="Rubrik3Char">
    <w:name w:val="Rubrik 3 Char"/>
    <w:basedOn w:val="Standardstycketeckensnitt"/>
    <w:link w:val="Rubrik3"/>
    <w:semiHidden/>
    <w:rsid w:val="00C50E9C"/>
    <w:rPr>
      <w:rFonts w:ascii="Helvetica" w:eastAsia="Times New Roman" w:hAnsi="Arial Unicode MS" w:cs="Arial Unicode MS"/>
      <w:b/>
      <w:bCs/>
      <w:color w:val="499BC9"/>
      <w:sz w:val="24"/>
      <w:szCs w:val="24"/>
      <w:u w:color="499BC9"/>
      <w:lang w:val="en-US" w:eastAsia="ar-SA"/>
    </w:rPr>
  </w:style>
  <w:style w:type="character" w:customStyle="1" w:styleId="Rubrik4Char">
    <w:name w:val="Rubrik 4 Char"/>
    <w:basedOn w:val="Standardstycketeckensnitt"/>
    <w:link w:val="Rubrik4"/>
    <w:semiHidden/>
    <w:rsid w:val="00C50E9C"/>
    <w:rPr>
      <w:rFonts w:ascii="Helvetica" w:eastAsia="Times New Roman" w:hAnsi="Arial Unicode MS" w:cs="Arial Unicode MS"/>
      <w:b/>
      <w:bCs/>
      <w:i/>
      <w:iCs/>
      <w:color w:val="499BC9"/>
      <w:sz w:val="24"/>
      <w:szCs w:val="24"/>
      <w:u w:color="499BC9"/>
      <w:lang w:val="en-US" w:eastAsia="ar-SA"/>
    </w:rPr>
  </w:style>
  <w:style w:type="character" w:styleId="Hyperlnk">
    <w:name w:val="Hyperlink"/>
    <w:semiHidden/>
    <w:unhideWhenUsed/>
    <w:rsid w:val="00C50E9C"/>
    <w:rPr>
      <w:u w:val="single"/>
    </w:rPr>
  </w:style>
  <w:style w:type="paragraph" w:styleId="Brdtext">
    <w:name w:val="Body Text"/>
    <w:link w:val="BrdtextChar"/>
    <w:semiHidden/>
    <w:unhideWhenUsed/>
    <w:rsid w:val="00C50E9C"/>
    <w:rPr>
      <w:rFonts w:eastAsia="Arial Unicode MS" w:hAnsi="Arial Unicode MS" w:cs="Arial Unicode MS"/>
      <w:color w:val="000000"/>
      <w:sz w:val="24"/>
      <w:szCs w:val="24"/>
      <w:u w:color="000000"/>
      <w:lang w:eastAsia="ar-SA"/>
    </w:rPr>
  </w:style>
  <w:style w:type="character" w:customStyle="1" w:styleId="BrdtextChar">
    <w:name w:val="Brödtext Char"/>
    <w:basedOn w:val="Standardstycketeckensnitt"/>
    <w:link w:val="Brdtext"/>
    <w:semiHidden/>
    <w:rsid w:val="00C50E9C"/>
    <w:rPr>
      <w:rFonts w:eastAsia="Arial Unicode MS" w:hAnsi="Arial Unicode MS" w:cs="Arial Unicode MS"/>
      <w:color w:val="000000"/>
      <w:sz w:val="24"/>
      <w:szCs w:val="24"/>
      <w:u w:color="000000"/>
      <w:lang w:eastAsia="ar-SA"/>
    </w:rPr>
  </w:style>
  <w:style w:type="paragraph" w:styleId="Ingetavstnd">
    <w:name w:val="No Spacing"/>
    <w:uiPriority w:val="1"/>
    <w:qFormat/>
    <w:rsid w:val="00C50E9C"/>
    <w:rPr>
      <w:rFonts w:eastAsia="Arial Unicode MS"/>
      <w:color w:val="auto"/>
      <w:sz w:val="24"/>
      <w:szCs w:val="24"/>
      <w:lang w:val="en-US"/>
    </w:rPr>
  </w:style>
  <w:style w:type="paragraph" w:customStyle="1" w:styleId="Bullets">
    <w:name w:val="Bullets"/>
    <w:rsid w:val="00C50E9C"/>
    <w:pPr>
      <w:suppressAutoHyphens/>
      <w:spacing w:before="360"/>
      <w:outlineLvl w:val="0"/>
    </w:pPr>
    <w:rPr>
      <w:rFonts w:ascii="Palatino" w:eastAsia="Palatino" w:hAnsi="Palatino" w:cs="Palatino"/>
      <w:color w:val="414141"/>
      <w:sz w:val="60"/>
      <w:szCs w:val="60"/>
      <w:u w:color="414141"/>
      <w:lang w:eastAsia="ar-SA"/>
    </w:rPr>
  </w:style>
  <w:style w:type="paragraph" w:customStyle="1" w:styleId="BrdtextA">
    <w:name w:val="Brödtext A"/>
    <w:rsid w:val="00C50E9C"/>
    <w:rPr>
      <w:rFonts w:ascii="Helvetica" w:eastAsia="Arial Unicode MS" w:hAnsi="Arial Unicode MS" w:cs="Arial Unicode MS"/>
      <w:color w:val="000000"/>
      <w:u w:color="000000"/>
      <w:lang w:eastAsia="ar-SA"/>
    </w:rPr>
  </w:style>
  <w:style w:type="character" w:customStyle="1" w:styleId="Hyperlink0">
    <w:name w:val="Hyperlink.0"/>
    <w:basedOn w:val="Standardstycketeckensnitt"/>
    <w:rsid w:val="00C50E9C"/>
    <w:rPr>
      <w:rFonts w:ascii="Calibri" w:eastAsia="Calibri" w:hAnsi="Calibri" w:cs="Calibri" w:hint="default"/>
      <w:color w:val="0000FF"/>
      <w:sz w:val="21"/>
      <w:szCs w:val="21"/>
      <w:u w:val="single" w:color="0000FF"/>
      <w:lang w:val="en-US"/>
    </w:rPr>
  </w:style>
  <w:style w:type="character" w:customStyle="1" w:styleId="Hyperlink1">
    <w:name w:val="Hyperlink.1"/>
    <w:basedOn w:val="Standardstycketeckensnitt"/>
    <w:rsid w:val="00C50E9C"/>
    <w:rPr>
      <w:rFonts w:ascii="Calibri" w:eastAsia="Calibri" w:hAnsi="Calibri" w:cs="Calibri" w:hint="default"/>
      <w:color w:val="0000FF"/>
      <w:sz w:val="21"/>
      <w:szCs w:val="21"/>
      <w:u w:val="single" w:color="0000F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lundquist@oru.se" TargetMode="External"/><Relationship Id="rId3" Type="http://schemas.openxmlformats.org/officeDocument/2006/relationships/settings" Target="settings.xml"/><Relationship Id="rId7" Type="http://schemas.openxmlformats.org/officeDocument/2006/relationships/hyperlink" Target="http://www.emq.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lva.stahl@j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939</Words>
  <Characters>4981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X</dc:creator>
  <cp:keywords/>
  <dc:description/>
  <cp:lastModifiedBy>Anna Norrenge Söderstig</cp:lastModifiedBy>
  <cp:revision>29</cp:revision>
  <dcterms:created xsi:type="dcterms:W3CDTF">2019-08-30T11:22:00Z</dcterms:created>
  <dcterms:modified xsi:type="dcterms:W3CDTF">2019-09-11T05:52:00Z</dcterms:modified>
</cp:coreProperties>
</file>