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D19ED" w14:textId="77777777" w:rsidR="00C929F3" w:rsidRPr="00DF2579" w:rsidRDefault="006200FD">
      <w:pPr>
        <w:pStyle w:val="BrdtextA"/>
        <w:rPr>
          <w:rFonts w:ascii="Arial" w:eastAsia="Arial" w:hAnsi="Arial" w:cs="Arial"/>
          <w:color w:val="000000" w:themeColor="text1"/>
        </w:rPr>
      </w:pPr>
      <w:r w:rsidRPr="00DF2579">
        <w:rPr>
          <w:noProof/>
          <w:color w:val="000000" w:themeColor="text1"/>
          <w:sz w:val="24"/>
          <w:szCs w:val="24"/>
        </w:rPr>
        <w:drawing>
          <wp:inline distT="0" distB="0" distL="0" distR="0" wp14:anchorId="0115DDDA" wp14:editId="3EECB250">
            <wp:extent cx="980969" cy="47993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980969" cy="479937"/>
                    </a:xfrm>
                    <a:prstGeom prst="rect">
                      <a:avLst/>
                    </a:prstGeom>
                    <a:ln w="12700" cap="flat">
                      <a:noFill/>
                      <a:miter lim="400000"/>
                    </a:ln>
                    <a:effectLst/>
                  </pic:spPr>
                </pic:pic>
              </a:graphicData>
            </a:graphic>
          </wp:inline>
        </w:drawing>
      </w:r>
      <w:r w:rsidRPr="00DF2579">
        <w:rPr>
          <w:rFonts w:ascii="Times New Roman"/>
          <w:color w:val="000000" w:themeColor="text1"/>
        </w:rPr>
        <w:tab/>
      </w:r>
      <w:r w:rsidRPr="00DF2579">
        <w:rPr>
          <w:rFonts w:ascii="Times New Roman"/>
          <w:color w:val="000000" w:themeColor="text1"/>
        </w:rPr>
        <w:tab/>
      </w:r>
      <w:r w:rsidRPr="00DF2579">
        <w:rPr>
          <w:rFonts w:ascii="Times New Roman"/>
          <w:color w:val="000000" w:themeColor="text1"/>
        </w:rPr>
        <w:tab/>
      </w:r>
      <w:r w:rsidRPr="00DF2579">
        <w:rPr>
          <w:rFonts w:ascii="Times New Roman"/>
          <w:color w:val="000000" w:themeColor="text1"/>
        </w:rPr>
        <w:tab/>
      </w:r>
      <w:r w:rsidRPr="00DF2579">
        <w:rPr>
          <w:rFonts w:ascii="Times New Roman"/>
          <w:color w:val="000000" w:themeColor="text1"/>
        </w:rPr>
        <w:tab/>
      </w:r>
      <w:r w:rsidRPr="00DF2579">
        <w:rPr>
          <w:rFonts w:ascii="Times New Roman"/>
          <w:color w:val="000000" w:themeColor="text1"/>
        </w:rPr>
        <w:tab/>
      </w:r>
      <w:r w:rsidRPr="00DF2579">
        <w:rPr>
          <w:rFonts w:ascii="Times New Roman"/>
          <w:color w:val="000000" w:themeColor="text1"/>
        </w:rPr>
        <w:tab/>
      </w:r>
      <w:r w:rsidRPr="00DF2579">
        <w:rPr>
          <w:rFonts w:ascii="Times New Roman"/>
          <w:color w:val="000000" w:themeColor="text1"/>
        </w:rPr>
        <w:tab/>
      </w:r>
      <w:r w:rsidRPr="00DF2579">
        <w:rPr>
          <w:color w:val="000000" w:themeColor="text1"/>
        </w:rPr>
        <w:tab/>
      </w:r>
      <w:sdt>
        <w:sdtPr>
          <w:alias w:val="Plats för logotyp för vårdgivare/region"/>
          <w:tag w:val="Plats för logotyp för vårdgivare/region"/>
          <w:id w:val="123280624"/>
          <w:showingPlcHdr/>
          <w:picture/>
        </w:sdtPr>
        <w:sdtEndPr/>
        <w:sdtContent>
          <w:r w:rsidR="00AF0B3A">
            <w:rPr>
              <w:noProof/>
            </w:rPr>
            <w:drawing>
              <wp:inline distT="0" distB="0" distL="0" distR="0" wp14:anchorId="198170CC" wp14:editId="15D0F6DD">
                <wp:extent cx="971550" cy="97155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sdtContent>
      </w:sdt>
      <w:r w:rsidRPr="00DF2579">
        <w:rPr>
          <w:color w:val="000000" w:themeColor="text1"/>
        </w:rPr>
        <w:t xml:space="preserve"> </w:t>
      </w:r>
    </w:p>
    <w:p w14:paraId="33886FCA" w14:textId="77777777" w:rsidR="00065BCF" w:rsidRPr="00DF2579" w:rsidRDefault="00065BCF" w:rsidP="00065BCF">
      <w:pPr>
        <w:pStyle w:val="Rubrik"/>
        <w:contextualSpacing/>
        <w:rPr>
          <w:color w:val="000000" w:themeColor="text1"/>
          <w:u w:color="000000"/>
          <w:lang w:val="fr-FR"/>
        </w:rPr>
      </w:pPr>
      <w:r w:rsidRPr="00DF2579">
        <w:rPr>
          <w:color w:val="000000" w:themeColor="text1"/>
          <w:u w:color="000000"/>
          <w:lang w:val="fr-FR"/>
        </w:rPr>
        <w:t>Lettre d</w:t>
      </w:r>
      <w:r w:rsidRPr="00DF2579">
        <w:rPr>
          <w:color w:val="000000" w:themeColor="text1"/>
          <w:u w:color="000000"/>
          <w:lang w:val="fr-FR"/>
        </w:rPr>
        <w:t>’</w:t>
      </w:r>
      <w:r w:rsidRPr="00DF2579">
        <w:rPr>
          <w:color w:val="000000" w:themeColor="text1"/>
          <w:u w:color="000000"/>
          <w:lang w:val="fr-FR"/>
        </w:rPr>
        <w:t xml:space="preserve">information des prestataires de soins </w:t>
      </w:r>
      <w:r w:rsidR="003A76F3">
        <w:rPr>
          <w:color w:val="000000" w:themeColor="text1"/>
          <w:u w:color="000000"/>
          <w:lang w:val="fr-FR"/>
        </w:rPr>
        <w:t>et de sant</w:t>
      </w:r>
      <w:r w:rsidR="003A76F3">
        <w:rPr>
          <w:color w:val="000000" w:themeColor="text1"/>
          <w:u w:color="000000"/>
          <w:lang w:val="fr-FR"/>
        </w:rPr>
        <w:t>é</w:t>
      </w:r>
    </w:p>
    <w:p w14:paraId="1435784B" w14:textId="77777777" w:rsidR="00065BCF" w:rsidRPr="00DF2579" w:rsidRDefault="00065BCF" w:rsidP="00065BCF">
      <w:pPr>
        <w:pStyle w:val="Rubrik"/>
        <w:contextualSpacing/>
        <w:rPr>
          <w:color w:val="000000" w:themeColor="text1"/>
          <w:u w:color="000000"/>
          <w:lang w:val="fr-FR"/>
        </w:rPr>
      </w:pPr>
      <w:r w:rsidRPr="00DF2579">
        <w:rPr>
          <w:color w:val="000000" w:themeColor="text1"/>
          <w:u w:color="000000"/>
          <w:lang w:val="fr-FR"/>
        </w:rPr>
        <w:t>Le Regist</w:t>
      </w:r>
      <w:r w:rsidR="00DF2579">
        <w:rPr>
          <w:color w:val="000000" w:themeColor="text1"/>
          <w:u w:color="000000"/>
          <w:lang w:val="fr-FR"/>
        </w:rPr>
        <w:t>r</w:t>
      </w:r>
      <w:r w:rsidRPr="00DF2579">
        <w:rPr>
          <w:color w:val="000000" w:themeColor="text1"/>
          <w:u w:color="000000"/>
          <w:lang w:val="fr-FR"/>
        </w:rPr>
        <w:t>e national de qualit</w:t>
      </w:r>
      <w:r w:rsidRPr="00DF2579">
        <w:rPr>
          <w:color w:val="000000" w:themeColor="text1"/>
          <w:u w:color="000000"/>
          <w:lang w:val="fr-FR"/>
        </w:rPr>
        <w:t>é</w:t>
      </w:r>
      <w:r w:rsidRPr="00DF2579">
        <w:rPr>
          <w:color w:val="000000" w:themeColor="text1"/>
          <w:u w:color="000000"/>
          <w:lang w:val="fr-FR"/>
        </w:rPr>
        <w:t xml:space="preserve"> des actions m</w:t>
      </w:r>
      <w:r w:rsidRPr="00DF2579">
        <w:rPr>
          <w:color w:val="000000" w:themeColor="text1"/>
          <w:u w:color="000000"/>
          <w:lang w:val="fr-FR"/>
        </w:rPr>
        <w:t>é</w:t>
      </w:r>
      <w:r w:rsidRPr="00DF2579">
        <w:rPr>
          <w:color w:val="000000" w:themeColor="text1"/>
          <w:u w:color="000000"/>
          <w:lang w:val="fr-FR"/>
        </w:rPr>
        <w:t xml:space="preserve">dicales relatives </w:t>
      </w:r>
      <w:r w:rsidRPr="00DF2579">
        <w:rPr>
          <w:color w:val="000000" w:themeColor="text1"/>
          <w:u w:color="000000"/>
          <w:lang w:val="fr-FR"/>
        </w:rPr>
        <w:t>à</w:t>
      </w:r>
      <w:r w:rsidRPr="00DF2579">
        <w:rPr>
          <w:color w:val="000000" w:themeColor="text1"/>
          <w:u w:color="000000"/>
          <w:lang w:val="fr-FR"/>
        </w:rPr>
        <w:t xml:space="preserve"> la sant</w:t>
      </w:r>
      <w:r w:rsidRPr="00DF2579">
        <w:rPr>
          <w:color w:val="000000" w:themeColor="text1"/>
          <w:u w:color="000000"/>
          <w:lang w:val="fr-FR"/>
        </w:rPr>
        <w:t>é</w:t>
      </w:r>
      <w:r w:rsidRPr="00DF2579">
        <w:rPr>
          <w:color w:val="000000" w:themeColor="text1"/>
          <w:u w:color="000000"/>
          <w:lang w:val="fr-FR"/>
        </w:rPr>
        <w:t xml:space="preserve"> des </w:t>
      </w:r>
      <w:r w:rsidRPr="00DF2579">
        <w:rPr>
          <w:color w:val="000000" w:themeColor="text1"/>
          <w:u w:color="000000"/>
          <w:lang w:val="fr-FR"/>
        </w:rPr>
        <w:t>é</w:t>
      </w:r>
      <w:r w:rsidRPr="00DF2579">
        <w:rPr>
          <w:color w:val="000000" w:themeColor="text1"/>
          <w:u w:color="000000"/>
          <w:lang w:val="fr-FR"/>
        </w:rPr>
        <w:t>l</w:t>
      </w:r>
      <w:r w:rsidRPr="00DF2579">
        <w:rPr>
          <w:color w:val="000000" w:themeColor="text1"/>
          <w:u w:color="000000"/>
          <w:lang w:val="fr-FR"/>
        </w:rPr>
        <w:t>è</w:t>
      </w:r>
      <w:r w:rsidRPr="00DF2579">
        <w:rPr>
          <w:color w:val="000000" w:themeColor="text1"/>
          <w:u w:color="000000"/>
          <w:lang w:val="fr-FR"/>
        </w:rPr>
        <w:t>ves, EMQ</w:t>
      </w:r>
    </w:p>
    <w:p w14:paraId="62549BE7" w14:textId="77777777" w:rsidR="00065BCF" w:rsidRPr="00DF2579" w:rsidRDefault="00065BCF" w:rsidP="00065BCF">
      <w:pPr>
        <w:pStyle w:val="Brdtext"/>
        <w:rPr>
          <w:color w:val="000000" w:themeColor="text1"/>
          <w:lang w:val="fr-FR"/>
        </w:rPr>
      </w:pPr>
    </w:p>
    <w:p w14:paraId="62EDD1C5" w14:textId="77777777" w:rsidR="00C929F3" w:rsidRPr="00DF2579" w:rsidRDefault="00065BCF">
      <w:pPr>
        <w:pStyle w:val="Rubrik"/>
        <w:rPr>
          <w:color w:val="000000" w:themeColor="text1"/>
          <w:sz w:val="26"/>
          <w:szCs w:val="26"/>
          <w:u w:color="000000"/>
          <w:lang w:val="fr-FR"/>
        </w:rPr>
      </w:pPr>
      <w:r w:rsidRPr="00DF2579">
        <w:rPr>
          <w:color w:val="000000" w:themeColor="text1"/>
          <w:sz w:val="26"/>
          <w:szCs w:val="26"/>
          <w:u w:color="000000"/>
          <w:lang w:val="fr-FR"/>
        </w:rPr>
        <w:t xml:space="preserve">Pour les </w:t>
      </w:r>
      <w:r w:rsidRPr="00DF2579">
        <w:rPr>
          <w:color w:val="000000" w:themeColor="text1"/>
          <w:sz w:val="26"/>
          <w:szCs w:val="26"/>
          <w:u w:color="000000"/>
          <w:lang w:val="fr-FR"/>
        </w:rPr>
        <w:t>é</w:t>
      </w:r>
      <w:r w:rsidRPr="00DF2579">
        <w:rPr>
          <w:color w:val="000000" w:themeColor="text1"/>
          <w:sz w:val="26"/>
          <w:szCs w:val="26"/>
          <w:u w:color="000000"/>
          <w:lang w:val="fr-FR"/>
        </w:rPr>
        <w:t>l</w:t>
      </w:r>
      <w:r w:rsidRPr="00DF2579">
        <w:rPr>
          <w:color w:val="000000" w:themeColor="text1"/>
          <w:sz w:val="26"/>
          <w:szCs w:val="26"/>
          <w:u w:color="000000"/>
          <w:lang w:val="fr-FR"/>
        </w:rPr>
        <w:t>è</w:t>
      </w:r>
      <w:r w:rsidRPr="00DF2579">
        <w:rPr>
          <w:color w:val="000000" w:themeColor="text1"/>
          <w:sz w:val="26"/>
          <w:szCs w:val="26"/>
          <w:u w:color="000000"/>
          <w:lang w:val="fr-FR"/>
        </w:rPr>
        <w:t>ves et pare</w:t>
      </w:r>
      <w:r w:rsidR="00DF2579">
        <w:rPr>
          <w:color w:val="000000" w:themeColor="text1"/>
          <w:sz w:val="26"/>
          <w:szCs w:val="26"/>
          <w:u w:color="000000"/>
          <w:lang w:val="fr-FR"/>
        </w:rPr>
        <w:t>n</w:t>
      </w:r>
      <w:r w:rsidRPr="00DF2579">
        <w:rPr>
          <w:color w:val="000000" w:themeColor="text1"/>
          <w:sz w:val="26"/>
          <w:szCs w:val="26"/>
          <w:u w:color="000000"/>
          <w:lang w:val="fr-FR"/>
        </w:rPr>
        <w:t>ts</w:t>
      </w:r>
    </w:p>
    <w:p w14:paraId="58955F23" w14:textId="77777777" w:rsidR="00C929F3" w:rsidRPr="00DF2579" w:rsidRDefault="00065BCF">
      <w:pPr>
        <w:pStyle w:val="Rubrik3"/>
        <w:spacing w:after="120"/>
        <w:rPr>
          <w:color w:val="000000" w:themeColor="text1"/>
          <w:u w:color="000000"/>
          <w:lang w:val="fr-FR"/>
        </w:rPr>
      </w:pPr>
      <w:r w:rsidRPr="00DF2579">
        <w:rPr>
          <w:color w:val="000000" w:themeColor="text1"/>
          <w:u w:color="000000"/>
          <w:lang w:val="fr-FR"/>
        </w:rPr>
        <w:t>Aidez-nous dans notre travail d</w:t>
      </w:r>
      <w:r w:rsidRPr="00DF2579">
        <w:rPr>
          <w:color w:val="000000" w:themeColor="text1"/>
          <w:u w:color="000000"/>
          <w:lang w:val="fr-FR"/>
        </w:rPr>
        <w:t>’</w:t>
      </w:r>
      <w:r w:rsidRPr="00DF2579">
        <w:rPr>
          <w:color w:val="000000" w:themeColor="text1"/>
          <w:u w:color="000000"/>
          <w:lang w:val="fr-FR"/>
        </w:rPr>
        <w:t>am</w:t>
      </w:r>
      <w:r w:rsidRPr="00DF2579">
        <w:rPr>
          <w:color w:val="000000" w:themeColor="text1"/>
          <w:u w:color="000000"/>
          <w:lang w:val="fr-FR"/>
        </w:rPr>
        <w:t>é</w:t>
      </w:r>
      <w:r w:rsidRPr="00DF2579">
        <w:rPr>
          <w:color w:val="000000" w:themeColor="text1"/>
          <w:u w:color="000000"/>
          <w:lang w:val="fr-FR"/>
        </w:rPr>
        <w:t>lioration !</w:t>
      </w:r>
    </w:p>
    <w:p w14:paraId="756FA31E" w14:textId="77777777" w:rsidR="009B42E0" w:rsidRPr="00DF2579" w:rsidRDefault="00065BCF">
      <w:pPr>
        <w:pStyle w:val="Brdtext"/>
        <w:widowControl w:val="0"/>
        <w:rPr>
          <w:rFonts w:ascii="Calibri" w:eastAsia="Calibri" w:hAnsi="Calibri" w:cs="Calibri"/>
          <w:color w:val="000000" w:themeColor="text1"/>
          <w:sz w:val="22"/>
          <w:szCs w:val="22"/>
          <w:lang w:val="fr-FR"/>
        </w:rPr>
      </w:pPr>
      <w:r w:rsidRPr="00DF2579">
        <w:rPr>
          <w:rFonts w:ascii="Calibri" w:eastAsia="Calibri" w:hAnsi="Calibri" w:cs="Calibri"/>
          <w:color w:val="000000" w:themeColor="text1"/>
          <w:sz w:val="22"/>
          <w:szCs w:val="22"/>
          <w:lang w:val="fr-FR"/>
        </w:rPr>
        <w:t>Selon la loi de l’Éduc</w:t>
      </w:r>
      <w:r w:rsidR="009B42E0" w:rsidRPr="00DF2579">
        <w:rPr>
          <w:rFonts w:ascii="Calibri" w:eastAsia="Calibri" w:hAnsi="Calibri" w:cs="Calibri"/>
          <w:color w:val="000000" w:themeColor="text1"/>
          <w:sz w:val="22"/>
          <w:szCs w:val="22"/>
          <w:lang w:val="fr-FR"/>
        </w:rPr>
        <w:t xml:space="preserve">ation, les actions médicales relatives à la santé des élèves, auparavant appelée </w:t>
      </w:r>
      <w:r w:rsidR="009B42E0" w:rsidRPr="00DF2579">
        <w:rPr>
          <w:rFonts w:ascii="Calibri" w:eastAsia="Calibri" w:hAnsi="Calibri" w:cs="Calibri"/>
          <w:i/>
          <w:iCs/>
          <w:color w:val="000000" w:themeColor="text1"/>
          <w:sz w:val="22"/>
          <w:szCs w:val="22"/>
          <w:lang w:val="fr-FR"/>
        </w:rPr>
        <w:t>les soins et la santé scolaire</w:t>
      </w:r>
      <w:r w:rsidR="009B42E0" w:rsidRPr="00DF2579">
        <w:rPr>
          <w:rFonts w:ascii="Calibri" w:eastAsia="Calibri" w:hAnsi="Calibri" w:cs="Calibri"/>
          <w:color w:val="000000" w:themeColor="text1"/>
          <w:sz w:val="22"/>
          <w:szCs w:val="22"/>
          <w:lang w:val="fr-FR"/>
        </w:rPr>
        <w:t>, doivent proposer des actions préventives de la santé aux élèves durant leur scolarité. Le Registre national de qualité EMQ a été créer dans le but d’amélio</w:t>
      </w:r>
      <w:r w:rsidR="00DF2579">
        <w:rPr>
          <w:rFonts w:ascii="Calibri" w:eastAsia="Calibri" w:hAnsi="Calibri" w:cs="Calibri"/>
          <w:color w:val="000000" w:themeColor="text1"/>
          <w:sz w:val="22"/>
          <w:szCs w:val="22"/>
          <w:lang w:val="fr-FR"/>
        </w:rPr>
        <w:t>r</w:t>
      </w:r>
      <w:r w:rsidR="009B42E0" w:rsidRPr="00DF2579">
        <w:rPr>
          <w:rFonts w:ascii="Calibri" w:eastAsia="Calibri" w:hAnsi="Calibri" w:cs="Calibri"/>
          <w:color w:val="000000" w:themeColor="text1"/>
          <w:sz w:val="22"/>
          <w:szCs w:val="22"/>
          <w:lang w:val="fr-FR"/>
        </w:rPr>
        <w:t>er constamment le travail autour de la santé des élèves. Ce sont les infirmières et les médecins travaillant dans les établissements scolaires qui développent et gèrent les informations transmises au Registre EMQ. L’objectif du Registre de qualité est de rendre possible le travail d’amélioration continu, de créer l’égalité concernant la santé des élèves et de conduire la recherche.</w:t>
      </w:r>
    </w:p>
    <w:p w14:paraId="56D1BB32" w14:textId="77777777" w:rsidR="009B42E0" w:rsidRPr="00DF2579" w:rsidRDefault="009B42E0">
      <w:pPr>
        <w:pStyle w:val="Brdtext"/>
        <w:widowControl w:val="0"/>
        <w:rPr>
          <w:rFonts w:ascii="Calibri" w:eastAsia="Calibri" w:hAnsi="Calibri" w:cs="Calibri"/>
          <w:color w:val="000000" w:themeColor="text1"/>
          <w:sz w:val="22"/>
          <w:szCs w:val="22"/>
          <w:lang w:val="fr-FR"/>
        </w:rPr>
      </w:pPr>
    </w:p>
    <w:p w14:paraId="47074C66" w14:textId="77777777" w:rsidR="00C929F3" w:rsidRPr="00DF2579" w:rsidRDefault="009B42E0">
      <w:pPr>
        <w:pStyle w:val="Brdtext"/>
        <w:widowControl w:val="0"/>
        <w:rPr>
          <w:rFonts w:ascii="Calibri" w:eastAsia="Calibri" w:hAnsi="Calibri" w:cs="Calibri"/>
          <w:color w:val="000000" w:themeColor="text1"/>
          <w:sz w:val="22"/>
          <w:szCs w:val="22"/>
          <w:lang w:val="fr-FR"/>
        </w:rPr>
      </w:pPr>
      <w:r w:rsidRPr="00DF2579">
        <w:rPr>
          <w:rFonts w:ascii="Calibri" w:eastAsia="Calibri" w:hAnsi="Calibri" w:cs="Calibri"/>
          <w:color w:val="000000" w:themeColor="text1"/>
          <w:sz w:val="22"/>
          <w:szCs w:val="22"/>
          <w:lang w:val="fr-FR"/>
        </w:rPr>
        <w:t>Les informations relatives à la santé issue des examens et des entretiens de santé sont compilées dans le Registre de qualité. Il est seulement possible d’y voir les résultats concernant la santé des élèves en tant que groupe, ce qui signifie qu’</w:t>
      </w:r>
      <w:r w:rsidRPr="00DF2579">
        <w:rPr>
          <w:rFonts w:ascii="Calibri" w:eastAsia="Calibri" w:hAnsi="Calibri" w:cs="Calibri"/>
          <w:i/>
          <w:iCs/>
          <w:color w:val="000000" w:themeColor="text1"/>
          <w:sz w:val="22"/>
          <w:szCs w:val="22"/>
          <w:lang w:val="fr-FR"/>
        </w:rPr>
        <w:t xml:space="preserve">il n’est pas possible d’identifier un élève particulier. </w:t>
      </w:r>
      <w:r w:rsidRPr="00DF2579">
        <w:rPr>
          <w:rFonts w:ascii="Calibri" w:eastAsia="Calibri" w:hAnsi="Calibri" w:cs="Calibri"/>
          <w:color w:val="000000" w:themeColor="text1"/>
          <w:sz w:val="22"/>
          <w:szCs w:val="22"/>
          <w:lang w:val="fr-FR"/>
        </w:rPr>
        <w:t xml:space="preserve">Si vous souhaitez en savoir plus sur les informations personnelles transmises et sauvegardées dans le Registre de qualité, consultez le site suivant : </w:t>
      </w:r>
      <w:hyperlink r:id="rId9" w:history="1">
        <w:r w:rsidRPr="00DF2579">
          <w:rPr>
            <w:rStyle w:val="Hyperlnk"/>
            <w:rFonts w:ascii="Calibri" w:eastAsia="Calibri" w:hAnsi="Calibri" w:cs="Calibri"/>
            <w:color w:val="000000" w:themeColor="text1"/>
            <w:sz w:val="22"/>
            <w:szCs w:val="22"/>
            <w:lang w:val="fr-FR"/>
          </w:rPr>
          <w:t>www.emq.nu</w:t>
        </w:r>
      </w:hyperlink>
      <w:r w:rsidRPr="00DF2579">
        <w:rPr>
          <w:rFonts w:ascii="Calibri" w:eastAsia="Calibri" w:hAnsi="Calibri" w:cs="Calibri"/>
          <w:color w:val="000000" w:themeColor="text1"/>
          <w:sz w:val="22"/>
          <w:szCs w:val="22"/>
          <w:lang w:val="fr-FR"/>
        </w:rPr>
        <w:t xml:space="preserve">. Le numéro </w:t>
      </w:r>
      <w:r w:rsidR="00FF061A" w:rsidRPr="00DF2579">
        <w:rPr>
          <w:rFonts w:ascii="Calibri" w:eastAsia="Calibri" w:hAnsi="Calibri" w:cs="Calibri"/>
          <w:color w:val="000000" w:themeColor="text1"/>
          <w:sz w:val="22"/>
          <w:szCs w:val="22"/>
          <w:lang w:val="fr-FR"/>
        </w:rPr>
        <w:t>d’identifiant personnels des élèves peuvent faire l’objet d’un demande pour la recherche et pour cela, il faut l’accord d’un comité d’éthique. Pouvoir identifier un élève en fonction de ses droits.</w:t>
      </w:r>
    </w:p>
    <w:p w14:paraId="7E0AB9B8" w14:textId="77777777" w:rsidR="00FF061A" w:rsidRPr="00DF2579" w:rsidRDefault="00FF061A">
      <w:pPr>
        <w:pStyle w:val="Brdtext"/>
        <w:widowControl w:val="0"/>
        <w:rPr>
          <w:rFonts w:ascii="Calibri" w:eastAsia="Calibri" w:hAnsi="Calibri" w:cs="Calibri"/>
          <w:color w:val="000000" w:themeColor="text1"/>
          <w:sz w:val="22"/>
          <w:szCs w:val="22"/>
          <w:lang w:val="fr-FR"/>
        </w:rPr>
      </w:pPr>
    </w:p>
    <w:p w14:paraId="7C83D1C9" w14:textId="77777777" w:rsidR="00C929F3" w:rsidRPr="00DF2579" w:rsidRDefault="00C929F3">
      <w:pPr>
        <w:pStyle w:val="Brdtext"/>
        <w:widowControl w:val="0"/>
        <w:rPr>
          <w:rFonts w:ascii="Calibri" w:eastAsia="Calibri" w:hAnsi="Calibri" w:cs="Calibri"/>
          <w:color w:val="000000" w:themeColor="text1"/>
          <w:sz w:val="22"/>
          <w:szCs w:val="22"/>
        </w:rPr>
      </w:pPr>
    </w:p>
    <w:p w14:paraId="6813F54B" w14:textId="77777777" w:rsidR="00C929F3" w:rsidRPr="00DF2579" w:rsidRDefault="00FF061A">
      <w:pPr>
        <w:pStyle w:val="Rubrik3"/>
        <w:spacing w:after="120"/>
        <w:rPr>
          <w:color w:val="000000" w:themeColor="text1"/>
          <w:u w:color="000000"/>
          <w:lang w:val="fr-FR"/>
        </w:rPr>
      </w:pPr>
      <w:r w:rsidRPr="00DF2579">
        <w:rPr>
          <w:color w:val="000000" w:themeColor="text1"/>
          <w:u w:color="000000"/>
          <w:lang w:val="fr-FR"/>
        </w:rPr>
        <w:t>Vos droits</w:t>
      </w:r>
    </w:p>
    <w:p w14:paraId="60B62007" w14:textId="77777777" w:rsidR="00C929F3" w:rsidRPr="00DF2579" w:rsidRDefault="00FF061A">
      <w:pPr>
        <w:pStyle w:val="Bullets"/>
        <w:numPr>
          <w:ilvl w:val="0"/>
          <w:numId w:val="3"/>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Trebuchet MS" w:eastAsia="Trebuchet MS" w:hAnsi="Trebuchet MS" w:cs="Trebuchet MS"/>
          <w:color w:val="000000" w:themeColor="text1"/>
          <w:u w:color="000000"/>
          <w:lang w:val="fr-FR"/>
        </w:rPr>
      </w:pPr>
      <w:r w:rsidRPr="00DF2579">
        <w:rPr>
          <w:rFonts w:ascii="Calibri" w:eastAsia="Calibri" w:hAnsi="Calibri" w:cs="Calibri"/>
          <w:color w:val="000000" w:themeColor="text1"/>
          <w:sz w:val="22"/>
          <w:szCs w:val="22"/>
          <w:u w:color="000000"/>
          <w:lang w:val="fr-FR"/>
        </w:rPr>
        <w:t>Votre participation au Registre de qualité est volontaire et n’a pas d’impact sur les actions proposées par l’infirmière et le médecin scolaire</w:t>
      </w:r>
    </w:p>
    <w:p w14:paraId="45F787F5" w14:textId="77777777" w:rsidR="00FF061A" w:rsidRPr="00DF2579" w:rsidRDefault="00FF061A">
      <w:pPr>
        <w:pStyle w:val="Bullets"/>
        <w:numPr>
          <w:ilvl w:val="0"/>
          <w:numId w:val="9"/>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Trebuchet MS" w:eastAsia="Trebuchet MS" w:hAnsi="Trebuchet MS" w:cs="Trebuchet MS"/>
          <w:color w:val="000000" w:themeColor="text1"/>
          <w:u w:color="000000"/>
          <w:lang w:val="fr-FR"/>
        </w:rPr>
      </w:pPr>
      <w:r w:rsidRPr="00DF2579">
        <w:rPr>
          <w:rFonts w:ascii="Calibri" w:eastAsia="Calibri" w:hAnsi="Calibri" w:cs="Calibri"/>
          <w:color w:val="000000" w:themeColor="text1"/>
          <w:sz w:val="22"/>
          <w:szCs w:val="22"/>
          <w:u w:color="000000"/>
          <w:lang w:val="fr-FR"/>
        </w:rPr>
        <w:t>Les informations sont protégées selon la loi suédois et peuvent seulement être utilisés dans le but de développer les soins et dans le cadre de la recherche</w:t>
      </w:r>
    </w:p>
    <w:p w14:paraId="44278C8F" w14:textId="77777777" w:rsidR="00C929F3" w:rsidRPr="00DF2579" w:rsidRDefault="00FF061A">
      <w:pPr>
        <w:pStyle w:val="Bullets"/>
        <w:numPr>
          <w:ilvl w:val="0"/>
          <w:numId w:val="9"/>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Trebuchet MS" w:eastAsia="Trebuchet MS" w:hAnsi="Trebuchet MS" w:cs="Trebuchet MS"/>
          <w:color w:val="000000" w:themeColor="text1"/>
          <w:u w:color="000000"/>
          <w:lang w:val="fr-FR"/>
        </w:rPr>
      </w:pPr>
      <w:r w:rsidRPr="00DF2579">
        <w:rPr>
          <w:rFonts w:ascii="Calibri" w:eastAsia="Calibri" w:hAnsi="Calibri" w:cs="Calibri"/>
          <w:color w:val="000000" w:themeColor="text1"/>
          <w:sz w:val="22"/>
          <w:szCs w:val="22"/>
          <w:u w:color="000000"/>
          <w:lang w:val="fr-FR"/>
        </w:rPr>
        <w:t>Vous pouvez refuser que les informations soient transmises au Registre de qualité en informant dans ce cas l’infirmière scolaire</w:t>
      </w:r>
    </w:p>
    <w:p w14:paraId="3C481986" w14:textId="77777777" w:rsidR="00C929F3" w:rsidRPr="00DF2579" w:rsidRDefault="00FF061A">
      <w:pPr>
        <w:pStyle w:val="Bullets"/>
        <w:numPr>
          <w:ilvl w:val="0"/>
          <w:numId w:val="12"/>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Trebuchet MS" w:eastAsia="Trebuchet MS" w:hAnsi="Trebuchet MS" w:cs="Trebuchet MS"/>
          <w:color w:val="000000" w:themeColor="text1"/>
          <w:u w:color="000000"/>
          <w:lang w:val="fr-FR"/>
        </w:rPr>
      </w:pPr>
      <w:r w:rsidRPr="00DF2579">
        <w:rPr>
          <w:rFonts w:ascii="Calibri" w:eastAsia="Calibri" w:hAnsi="Calibri" w:cs="Calibri"/>
          <w:color w:val="000000" w:themeColor="text1"/>
          <w:sz w:val="22"/>
          <w:szCs w:val="22"/>
          <w:u w:color="000000"/>
          <w:lang w:val="fr-FR"/>
        </w:rPr>
        <w:t xml:space="preserve">Vous avez le droit de demander que les informations erronées soient rectifiées ainsi que le droit de limiter les informations </w:t>
      </w:r>
    </w:p>
    <w:p w14:paraId="3507FFC6" w14:textId="77777777" w:rsidR="00C929F3" w:rsidRPr="00DF2579" w:rsidRDefault="00FF061A">
      <w:pPr>
        <w:pStyle w:val="Bullets"/>
        <w:numPr>
          <w:ilvl w:val="0"/>
          <w:numId w:val="15"/>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Trebuchet MS" w:eastAsia="Trebuchet MS" w:hAnsi="Trebuchet MS" w:cs="Trebuchet MS"/>
          <w:color w:val="000000" w:themeColor="text1"/>
          <w:u w:color="000000"/>
          <w:lang w:val="fr-FR"/>
        </w:rPr>
      </w:pPr>
      <w:r w:rsidRPr="00DF2579">
        <w:rPr>
          <w:rFonts w:ascii="Calibri" w:eastAsia="Calibri" w:hAnsi="Calibri" w:cs="Calibri"/>
          <w:color w:val="000000" w:themeColor="text1"/>
          <w:sz w:val="22"/>
          <w:szCs w:val="22"/>
          <w:u w:color="000000"/>
          <w:lang w:val="fr-FR"/>
        </w:rPr>
        <w:lastRenderedPageBreak/>
        <w:t>Si vous acceptez mais regrettez votre décision et ne souhaitez pas que les informations soient transmises au Registre de qualité, veuillez en informer l’infirmière scolaire. Vous avez le droit de demander que vos informations soient effacées du Registre</w:t>
      </w:r>
    </w:p>
    <w:p w14:paraId="0EEC1D75" w14:textId="77777777" w:rsidR="00C929F3" w:rsidRPr="00DF2579" w:rsidRDefault="00FF061A">
      <w:pPr>
        <w:pStyle w:val="Bullets"/>
        <w:numPr>
          <w:ilvl w:val="0"/>
          <w:numId w:val="18"/>
        </w:numPr>
        <w:tabs>
          <w:tab w:val="clear" w:pos="852"/>
          <w:tab w:val="num" w:pos="1080"/>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ind w:left="1080" w:hanging="360"/>
        <w:rPr>
          <w:rFonts w:ascii="Trebuchet MS" w:eastAsia="Trebuchet MS" w:hAnsi="Trebuchet MS" w:cs="Trebuchet MS"/>
          <w:color w:val="000000" w:themeColor="text1"/>
          <w:u w:color="000000"/>
          <w:lang w:val="fr-FR"/>
        </w:rPr>
      </w:pPr>
      <w:r w:rsidRPr="00DF2579">
        <w:rPr>
          <w:rFonts w:ascii="Calibri" w:eastAsia="Calibri" w:hAnsi="Calibri" w:cs="Calibri"/>
          <w:color w:val="000000" w:themeColor="text1"/>
          <w:sz w:val="22"/>
          <w:szCs w:val="22"/>
          <w:u w:color="000000"/>
          <w:lang w:val="fr-FR"/>
        </w:rPr>
        <w:t>Si vous refusez tout d’abord que les informations soient transmises au Registre de qualité et souhaitez par la suite y participer, veuillez en informer l’infirmière scolaire</w:t>
      </w:r>
    </w:p>
    <w:p w14:paraId="1332D2C5" w14:textId="77777777" w:rsidR="00C929F3" w:rsidRPr="00DF2579" w:rsidRDefault="00C929F3">
      <w:pPr>
        <w:pStyle w:val="Bullets"/>
        <w:tabs>
          <w:tab w:val="left" w:pos="295"/>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imes New Roman" w:eastAsia="Times New Roman" w:hAnsi="Times New Roman" w:cs="Times New Roman"/>
          <w:color w:val="000000" w:themeColor="text1"/>
          <w:sz w:val="24"/>
          <w:szCs w:val="24"/>
          <w:u w:color="000000"/>
        </w:rPr>
      </w:pPr>
    </w:p>
    <w:p w14:paraId="1FCC8B10" w14:textId="77777777" w:rsidR="00C929F3" w:rsidRPr="00DF2579" w:rsidRDefault="00FF061A">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Calibri" w:eastAsia="Calibri" w:hAnsi="Calibri" w:cs="Calibri"/>
          <w:color w:val="000000" w:themeColor="text1"/>
          <w:sz w:val="22"/>
          <w:szCs w:val="22"/>
          <w:u w:color="000000"/>
          <w:lang w:val="fr-FR"/>
        </w:rPr>
      </w:pPr>
      <w:r w:rsidRPr="00DF2579">
        <w:rPr>
          <w:rFonts w:ascii="Calibri" w:eastAsia="Calibri" w:hAnsi="Calibri" w:cs="Calibri"/>
          <w:color w:val="000000" w:themeColor="text1"/>
          <w:sz w:val="22"/>
          <w:szCs w:val="22"/>
          <w:u w:color="000000"/>
          <w:lang w:val="fr-FR"/>
        </w:rPr>
        <w:t xml:space="preserve">Vous trouverez plus d’informations sur le Registre de qualité </w:t>
      </w:r>
      <w:r w:rsidR="006A43E3" w:rsidRPr="00DF2579">
        <w:rPr>
          <w:rFonts w:ascii="Calibri" w:eastAsia="Calibri" w:hAnsi="Calibri" w:cs="Calibri"/>
          <w:color w:val="000000" w:themeColor="text1"/>
          <w:sz w:val="22"/>
          <w:szCs w:val="22"/>
          <w:u w:color="000000"/>
          <w:lang w:val="fr-FR"/>
        </w:rPr>
        <w:t xml:space="preserve">à la page suivant et sur le site internet du Registre, </w:t>
      </w:r>
      <w:hyperlink r:id="rId10" w:history="1">
        <w:r w:rsidR="006A43E3" w:rsidRPr="00DF2579">
          <w:rPr>
            <w:rStyle w:val="Hyperlnk"/>
            <w:rFonts w:ascii="Calibri" w:eastAsia="Calibri" w:hAnsi="Calibri" w:cs="Calibri"/>
            <w:color w:val="000000" w:themeColor="text1"/>
            <w:sz w:val="22"/>
            <w:szCs w:val="22"/>
            <w:lang w:val="fr-FR"/>
          </w:rPr>
          <w:t>www.emq.nu</w:t>
        </w:r>
      </w:hyperlink>
    </w:p>
    <w:p w14:paraId="04FFA0D6" w14:textId="77777777" w:rsidR="00C929F3" w:rsidRPr="00DF2579" w:rsidRDefault="00C929F3">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Calibri" w:eastAsia="Calibri" w:hAnsi="Calibri" w:cs="Calibri"/>
          <w:color w:val="000000" w:themeColor="text1"/>
          <w:sz w:val="22"/>
          <w:szCs w:val="22"/>
          <w:u w:color="000000"/>
          <w:lang w:val="fr-FR"/>
        </w:rPr>
      </w:pPr>
    </w:p>
    <w:p w14:paraId="5DC9D1CF" w14:textId="77777777" w:rsidR="006A43E3" w:rsidRPr="00DF2579" w:rsidRDefault="006A43E3">
      <w:pPr>
        <w:pStyle w:val="BrdtextAA"/>
        <w:spacing w:before="100" w:after="100"/>
        <w:rPr>
          <w:rFonts w:ascii="Calibri" w:eastAsia="Calibri" w:hAnsi="Calibri" w:cs="Calibri"/>
          <w:color w:val="000000" w:themeColor="text1"/>
          <w:lang w:val="fr-FR"/>
        </w:rPr>
      </w:pPr>
      <w:r w:rsidRPr="00DF2579">
        <w:rPr>
          <w:b/>
          <w:bCs/>
          <w:color w:val="000000" w:themeColor="text1"/>
          <w:sz w:val="24"/>
          <w:szCs w:val="24"/>
          <w:lang w:val="fr-FR"/>
        </w:rPr>
        <w:t>Qu</w:t>
      </w:r>
      <w:r w:rsidRPr="00DF2579">
        <w:rPr>
          <w:b/>
          <w:bCs/>
          <w:color w:val="000000" w:themeColor="text1"/>
          <w:sz w:val="24"/>
          <w:szCs w:val="24"/>
          <w:lang w:val="fr-FR"/>
        </w:rPr>
        <w:t>’</w:t>
      </w:r>
      <w:r w:rsidRPr="00DF2579">
        <w:rPr>
          <w:b/>
          <w:bCs/>
          <w:color w:val="000000" w:themeColor="text1"/>
          <w:sz w:val="24"/>
          <w:szCs w:val="24"/>
          <w:lang w:val="fr-FR"/>
        </w:rPr>
        <w:t>est-ce que le Registre national de qualit</w:t>
      </w:r>
      <w:r w:rsidRPr="00DF2579">
        <w:rPr>
          <w:b/>
          <w:bCs/>
          <w:color w:val="000000" w:themeColor="text1"/>
          <w:sz w:val="24"/>
          <w:szCs w:val="24"/>
          <w:lang w:val="fr-FR"/>
        </w:rPr>
        <w:t>é</w:t>
      </w:r>
      <w:r w:rsidRPr="00DF2579">
        <w:rPr>
          <w:b/>
          <w:bCs/>
          <w:color w:val="000000" w:themeColor="text1"/>
          <w:sz w:val="24"/>
          <w:szCs w:val="24"/>
          <w:lang w:val="fr-FR"/>
        </w:rPr>
        <w:t xml:space="preserve"> ?</w:t>
      </w:r>
      <w:r w:rsidR="006200FD" w:rsidRPr="00DF2579">
        <w:rPr>
          <w:b/>
          <w:bCs/>
          <w:color w:val="000000" w:themeColor="text1"/>
          <w:lang w:val="fr-FR"/>
        </w:rPr>
        <w:t xml:space="preserve"> </w:t>
      </w:r>
      <w:r w:rsidR="006200FD" w:rsidRPr="00DF2579">
        <w:rPr>
          <w:b/>
          <w:bCs/>
          <w:color w:val="000000" w:themeColor="text1"/>
          <w:lang w:val="fr-FR"/>
        </w:rPr>
        <w:br/>
      </w:r>
      <w:r w:rsidRPr="00DF2579">
        <w:rPr>
          <w:rFonts w:ascii="Calibri" w:eastAsia="Calibri" w:hAnsi="Calibri" w:cs="Calibri"/>
          <w:color w:val="000000" w:themeColor="text1"/>
          <w:lang w:val="fr-FR"/>
        </w:rPr>
        <w:t>Le Registre national de qualité a pour but de rassembler des informations qui seront utilisées dans le but d’améliorer le travail des services médicaux relatifs aux soins, la santé et la prévention des maladies. Au niveau national, régional et local, les services de soins et de la santé peuvent suivre et voir les changement de la santé des élèves dans le temps et comparer les différentes méthodes de travail et de traitement. Il est très important qu’autant de personnes possibles contribuent au développement du Registre de qualité qui augmentent ainsi la fiabilité des résultats et des estimations. Les résultats seront utilisés dans le travail d’amélioration continu des établissements afin d’atteindre un standard uniforme des services et des soins en Suède.</w:t>
      </w:r>
    </w:p>
    <w:p w14:paraId="2282E883" w14:textId="77777777" w:rsidR="00C929F3" w:rsidRPr="00DF2579" w:rsidRDefault="006A43E3">
      <w:pPr>
        <w:pStyle w:val="BrdtextAA"/>
        <w:spacing w:before="100" w:after="100"/>
        <w:rPr>
          <w:rFonts w:ascii="Times New Roman" w:eastAsia="Times New Roman" w:hAnsi="Times New Roman" w:cs="Times New Roman"/>
          <w:b/>
          <w:bCs/>
          <w:color w:val="000000" w:themeColor="text1"/>
          <w:sz w:val="21"/>
          <w:szCs w:val="21"/>
          <w:lang w:val="fr-FR"/>
        </w:rPr>
      </w:pPr>
      <w:r w:rsidRPr="00DF2579">
        <w:rPr>
          <w:rFonts w:ascii="Calibri" w:eastAsia="Calibri" w:hAnsi="Calibri" w:cs="Calibri"/>
          <w:b/>
          <w:bCs/>
          <w:i/>
          <w:iCs/>
          <w:color w:val="000000" w:themeColor="text1"/>
          <w:lang w:val="fr-FR"/>
        </w:rPr>
        <w:t>Enregistrement des informations</w:t>
      </w:r>
      <w:r w:rsidR="006200FD" w:rsidRPr="00DF2579">
        <w:rPr>
          <w:rFonts w:ascii="Times New Roman"/>
          <w:b/>
          <w:bCs/>
          <w:color w:val="000000" w:themeColor="text1"/>
          <w:lang w:val="fr-FR"/>
        </w:rPr>
        <w:t xml:space="preserve"> </w:t>
      </w:r>
      <w:r w:rsidR="006200FD" w:rsidRPr="00DF2579">
        <w:rPr>
          <w:rFonts w:ascii="Times New Roman"/>
          <w:b/>
          <w:bCs/>
          <w:color w:val="000000" w:themeColor="text1"/>
          <w:lang w:val="fr-FR"/>
        </w:rPr>
        <w:br/>
      </w:r>
      <w:r w:rsidRPr="00DF2579">
        <w:rPr>
          <w:rFonts w:ascii="Calibri" w:eastAsia="Calibri" w:hAnsi="Calibri" w:cs="Calibri"/>
          <w:color w:val="000000" w:themeColor="text1"/>
          <w:lang w:val="fr-FR"/>
        </w:rPr>
        <w:t>Les informations figurant d</w:t>
      </w:r>
      <w:r w:rsidR="00DF2579">
        <w:rPr>
          <w:rFonts w:ascii="Calibri" w:eastAsia="Calibri" w:hAnsi="Calibri" w:cs="Calibri"/>
          <w:color w:val="000000" w:themeColor="text1"/>
          <w:lang w:val="fr-FR"/>
        </w:rPr>
        <w:t>ans</w:t>
      </w:r>
      <w:r w:rsidRPr="00DF2579">
        <w:rPr>
          <w:rFonts w:ascii="Calibri" w:eastAsia="Calibri" w:hAnsi="Calibri" w:cs="Calibri"/>
          <w:color w:val="000000" w:themeColor="text1"/>
          <w:lang w:val="fr-FR"/>
        </w:rPr>
        <w:t xml:space="preserve"> le journal du patient lors de la consultation et des entretiens de la santé sont collectées. Si vous souhaitez</w:t>
      </w:r>
      <w:r w:rsidR="006200FD" w:rsidRPr="00DF2579">
        <w:rPr>
          <w:rFonts w:ascii="Calibri" w:eastAsia="Calibri" w:hAnsi="Calibri" w:cs="Calibri"/>
          <w:color w:val="000000" w:themeColor="text1"/>
          <w:sz w:val="21"/>
          <w:szCs w:val="21"/>
          <w:u w:color="414141"/>
          <w:lang w:val="fr-FR"/>
        </w:rPr>
        <w:t xml:space="preserve"> </w:t>
      </w:r>
      <w:r w:rsidRPr="00DF2579">
        <w:rPr>
          <w:rFonts w:ascii="Calibri" w:eastAsia="Calibri" w:hAnsi="Calibri" w:cs="Calibri"/>
          <w:color w:val="000000" w:themeColor="text1"/>
          <w:sz w:val="21"/>
          <w:szCs w:val="21"/>
          <w:u w:color="414141"/>
          <w:lang w:val="fr-FR"/>
        </w:rPr>
        <w:t xml:space="preserve">en savoir plus sur les informations figurant dans le Registre de qualité, consultez  </w:t>
      </w:r>
      <w:hyperlink r:id="rId11" w:history="1">
        <w:r w:rsidRPr="00DF2579">
          <w:rPr>
            <w:rStyle w:val="Hyperlnk"/>
            <w:rFonts w:ascii="Calibri" w:eastAsia="Calibri" w:hAnsi="Calibri" w:cs="Calibri"/>
            <w:color w:val="000000" w:themeColor="text1"/>
            <w:sz w:val="21"/>
            <w:szCs w:val="21"/>
            <w:lang w:val="fr-FR"/>
          </w:rPr>
          <w:t>www.emq.nu</w:t>
        </w:r>
      </w:hyperlink>
      <w:r w:rsidRPr="00DF2579">
        <w:rPr>
          <w:rFonts w:ascii="Calibri" w:eastAsia="Calibri" w:hAnsi="Calibri" w:cs="Calibri"/>
          <w:color w:val="000000" w:themeColor="text1"/>
          <w:sz w:val="21"/>
          <w:szCs w:val="21"/>
          <w:u w:color="414141"/>
          <w:lang w:val="fr-FR"/>
        </w:rPr>
        <w:t>. Les informations peuvent seulement être utilisées dans le but de développer et d’assurer la qualité des soins</w:t>
      </w:r>
      <w:r w:rsidR="00F31893" w:rsidRPr="00DF2579">
        <w:rPr>
          <w:rFonts w:ascii="Calibri" w:eastAsia="Calibri" w:hAnsi="Calibri" w:cs="Calibri"/>
          <w:color w:val="000000" w:themeColor="text1"/>
          <w:sz w:val="21"/>
          <w:szCs w:val="21"/>
          <w:u w:color="414141"/>
          <w:lang w:val="fr-FR"/>
        </w:rPr>
        <w:t>, d’établir des statistiques et de conduire des recherches. Les informations, après une évaluation concernant la confidentialité, peuvent être transmises à d’autres dans l’un de ces buts.</w:t>
      </w:r>
    </w:p>
    <w:p w14:paraId="131EBC2A" w14:textId="77777777" w:rsidR="00F31893" w:rsidRPr="00DF2579" w:rsidRDefault="00F31893" w:rsidP="00F31893">
      <w:pPr>
        <w:rPr>
          <w:rFonts w:ascii="Calibri" w:eastAsia="Calibri" w:hAnsi="Calibri" w:cs="Calibri"/>
          <w:color w:val="000000" w:themeColor="text1"/>
          <w:sz w:val="21"/>
          <w:szCs w:val="21"/>
          <w:u w:color="414141"/>
          <w:lang w:val="fr-FR" w:eastAsia="sv-SE"/>
        </w:rPr>
      </w:pPr>
      <w:r w:rsidRPr="00DF2579">
        <w:rPr>
          <w:rFonts w:ascii="Calibri" w:eastAsia="Calibri" w:hAnsi="Calibri" w:cs="Calibri"/>
          <w:b/>
          <w:bCs/>
          <w:i/>
          <w:iCs/>
          <w:color w:val="000000" w:themeColor="text1"/>
          <w:lang w:val="fr-FR"/>
        </w:rPr>
        <w:t>Confidentialité</w:t>
      </w:r>
      <w:r w:rsidR="006200FD" w:rsidRPr="00DF2579">
        <w:rPr>
          <w:rFonts w:ascii="Calibri" w:eastAsia="Calibri" w:hAnsi="Calibri" w:cs="Calibri"/>
          <w:b/>
          <w:bCs/>
          <w:i/>
          <w:iCs/>
          <w:color w:val="000000" w:themeColor="text1"/>
          <w:lang w:val="fr-FR"/>
        </w:rPr>
        <w:t xml:space="preserve"> </w:t>
      </w:r>
      <w:r w:rsidR="006200FD" w:rsidRPr="00DF2579">
        <w:rPr>
          <w:rFonts w:eastAsia="Times New Roman"/>
          <w:b/>
          <w:bCs/>
          <w:color w:val="000000" w:themeColor="text1"/>
          <w:lang w:val="fr-FR"/>
        </w:rPr>
        <w:br/>
      </w:r>
      <w:r w:rsidRPr="00DF2579">
        <w:rPr>
          <w:rFonts w:ascii="Calibri" w:eastAsia="Calibri" w:hAnsi="Calibri" w:cs="Calibri"/>
          <w:color w:val="000000" w:themeColor="text1"/>
          <w:sz w:val="21"/>
          <w:szCs w:val="21"/>
          <w:u w:color="414141"/>
          <w:lang w:val="fr-FR" w:eastAsia="sv-SE"/>
        </w:rPr>
        <w:t>Les informations sont protégées par la confidentialité médicale dans le cadre de Loi sur l'accès du public à l'information et la confidentialité.</w:t>
      </w:r>
    </w:p>
    <w:p w14:paraId="1D25512E" w14:textId="77777777" w:rsidR="00C929F3" w:rsidRPr="00DF2579" w:rsidRDefault="00F31893">
      <w:pPr>
        <w:pStyle w:val="Rubrik4"/>
        <w:rPr>
          <w:rFonts w:ascii="Calibri" w:eastAsia="Calibri" w:hAnsi="Calibri" w:cs="Calibri"/>
          <w:color w:val="000000" w:themeColor="text1"/>
          <w:sz w:val="22"/>
          <w:szCs w:val="22"/>
          <w:u w:color="000000"/>
          <w:lang w:val="fr-FR"/>
        </w:rPr>
      </w:pPr>
      <w:r w:rsidRPr="00DF2579">
        <w:rPr>
          <w:rFonts w:ascii="Calibri" w:eastAsia="Calibri" w:hAnsi="Calibri" w:cs="Calibri"/>
          <w:color w:val="000000" w:themeColor="text1"/>
          <w:sz w:val="22"/>
          <w:szCs w:val="22"/>
          <w:u w:color="000000"/>
          <w:lang w:val="fr-FR"/>
        </w:rPr>
        <w:t>Sécurité</w:t>
      </w:r>
    </w:p>
    <w:p w14:paraId="3BA814D9" w14:textId="77777777" w:rsidR="00F31893" w:rsidRPr="00DF2579" w:rsidRDefault="00F31893" w:rsidP="00F31893">
      <w:pPr>
        <w:pStyle w:val="Brdtext"/>
        <w:rPr>
          <w:rFonts w:ascii="Calibri" w:eastAsia="Calibri" w:hAnsi="Calibri" w:cs="Calibri"/>
          <w:color w:val="000000" w:themeColor="text1"/>
          <w:sz w:val="21"/>
          <w:szCs w:val="21"/>
          <w:u w:color="414141"/>
          <w:lang w:val="fr-FR"/>
        </w:rPr>
      </w:pPr>
      <w:r w:rsidRPr="00DF2579">
        <w:rPr>
          <w:rFonts w:ascii="Calibri" w:eastAsia="Calibri" w:hAnsi="Calibri" w:cs="Calibri"/>
          <w:color w:val="000000" w:themeColor="text1"/>
          <w:sz w:val="21"/>
          <w:szCs w:val="21"/>
          <w:u w:color="414141"/>
          <w:lang w:val="fr-FR"/>
        </w:rPr>
        <w:t xml:space="preserve">Les informations concernant les informations de votre(vos) enfant(s) sont protégées contre tout accès non autorisé. </w:t>
      </w:r>
      <w:r w:rsidR="00EF0DC7" w:rsidRPr="00DF2579">
        <w:rPr>
          <w:rFonts w:ascii="Calibri" w:eastAsia="Calibri" w:hAnsi="Calibri" w:cs="Calibri"/>
          <w:color w:val="000000" w:themeColor="text1"/>
          <w:sz w:val="21"/>
          <w:szCs w:val="21"/>
          <w:u w:color="414141"/>
          <w:lang w:val="fr-FR"/>
        </w:rPr>
        <w:t>Nous avons des exigences particulières qui, par exemple, impliquent de seul le personnel ayant besoin de ces informations peut y avoir accès. Un contrôle systématique est effectué afin de s’assurer qu’aucune personne non autorisée n’ait accès à ces informations et que toute connexion au Registre soit sécurisée. Les informations sont également cryptées et ainsi protégées.</w:t>
      </w:r>
    </w:p>
    <w:p w14:paraId="3A349915" w14:textId="77777777" w:rsidR="00C929F3" w:rsidRPr="00DF2579" w:rsidRDefault="00F31893">
      <w:pPr>
        <w:pStyle w:val="Rubrik4"/>
        <w:rPr>
          <w:rFonts w:ascii="Calibri" w:eastAsia="Calibri" w:hAnsi="Calibri" w:cs="Calibri"/>
          <w:color w:val="000000" w:themeColor="text1"/>
          <w:sz w:val="22"/>
          <w:szCs w:val="22"/>
          <w:u w:color="000000"/>
          <w:lang w:val="fr-FR"/>
        </w:rPr>
      </w:pPr>
      <w:r w:rsidRPr="00DF2579">
        <w:rPr>
          <w:rFonts w:ascii="Calibri" w:eastAsia="Calibri" w:hAnsi="Calibri" w:cs="Calibri"/>
          <w:color w:val="000000" w:themeColor="text1"/>
          <w:sz w:val="22"/>
          <w:szCs w:val="22"/>
          <w:u w:color="000000"/>
          <w:lang w:val="fr-FR"/>
        </w:rPr>
        <w:t>Accès</w:t>
      </w:r>
    </w:p>
    <w:p w14:paraId="0EE182B7" w14:textId="77777777" w:rsidR="00F31893" w:rsidRPr="00DF2579" w:rsidRDefault="00F31893">
      <w:pPr>
        <w:pStyle w:val="BrdtextAA"/>
        <w:rPr>
          <w:rFonts w:ascii="Calibri" w:eastAsia="Calibri" w:hAnsi="Calibri" w:cs="Calibri"/>
          <w:color w:val="000000" w:themeColor="text1"/>
        </w:rPr>
      </w:pPr>
      <w:r w:rsidRPr="00DF2579">
        <w:rPr>
          <w:rFonts w:ascii="Calibri" w:eastAsia="Calibri" w:hAnsi="Calibri" w:cs="Calibri"/>
          <w:color w:val="000000" w:themeColor="text1"/>
          <w:lang w:val="fr-FR"/>
        </w:rPr>
        <w:t>Le personnel médical peut seulement prendre part des informations qu’il remet au Registre de qualité</w:t>
      </w:r>
      <w:r w:rsidRPr="00DF2579">
        <w:rPr>
          <w:rFonts w:ascii="Calibri" w:eastAsia="Calibri" w:hAnsi="Calibri" w:cs="Calibri"/>
          <w:color w:val="000000" w:themeColor="text1"/>
        </w:rPr>
        <w:t xml:space="preserve">. </w:t>
      </w:r>
      <w:r w:rsidR="00EF0DC7" w:rsidRPr="00DF2579">
        <w:rPr>
          <w:rFonts w:ascii="Calibri" w:eastAsia="Calibri" w:hAnsi="Calibri" w:cs="Calibri"/>
          <w:color w:val="000000" w:themeColor="text1"/>
          <w:sz w:val="21"/>
          <w:szCs w:val="21"/>
          <w:u w:color="414141"/>
          <w:lang w:val="fr-FR"/>
        </w:rPr>
        <w:t>Aucun autre acteur des soins et de la santé n’a accès à ces informations. En tant que responsable du Registre, le personnel autorisé auprès du responsable principal des informations personnelles peut avoir accès à ces informations afin de s’assurer de leur authenticité.</w:t>
      </w:r>
    </w:p>
    <w:p w14:paraId="7C604FEA" w14:textId="77777777" w:rsidR="00C929F3" w:rsidRPr="00DF2579" w:rsidRDefault="00C929F3">
      <w:pPr>
        <w:pStyle w:val="Bullets"/>
        <w:tabs>
          <w:tab w:val="left" w:pos="522"/>
          <w:tab w:val="left" w:pos="1044"/>
          <w:tab w:val="left" w:pos="1566"/>
          <w:tab w:val="left" w:pos="2088"/>
          <w:tab w:val="left" w:pos="2610"/>
          <w:tab w:val="left" w:pos="3132"/>
          <w:tab w:val="left" w:pos="3654"/>
          <w:tab w:val="left" w:pos="4176"/>
          <w:tab w:val="left" w:pos="4698"/>
          <w:tab w:val="left" w:pos="5220"/>
          <w:tab w:val="left" w:pos="5742"/>
          <w:tab w:val="left" w:pos="6264"/>
          <w:tab w:val="left" w:pos="6786"/>
          <w:tab w:val="left" w:pos="7308"/>
          <w:tab w:val="left" w:pos="7830"/>
          <w:tab w:val="left" w:pos="8352"/>
          <w:tab w:val="left" w:pos="8874"/>
          <w:tab w:val="left" w:pos="9132"/>
        </w:tabs>
        <w:spacing w:before="0"/>
        <w:ind w:right="227"/>
        <w:rPr>
          <w:rFonts w:ascii="Calibri" w:eastAsia="Calibri" w:hAnsi="Calibri" w:cs="Calibri"/>
          <w:color w:val="000000" w:themeColor="text1"/>
          <w:sz w:val="22"/>
          <w:szCs w:val="22"/>
          <w:u w:color="000000"/>
        </w:rPr>
      </w:pPr>
    </w:p>
    <w:p w14:paraId="15E6AF02" w14:textId="77777777" w:rsidR="00C929F3" w:rsidRPr="00DF2579" w:rsidRDefault="00EF0DC7">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themeColor="text1"/>
          <w:sz w:val="22"/>
          <w:szCs w:val="22"/>
          <w:u w:color="000000"/>
          <w:lang w:val="fr-FR"/>
        </w:rPr>
      </w:pPr>
      <w:r w:rsidRPr="00DF2579">
        <w:rPr>
          <w:rFonts w:ascii="Calibri" w:eastAsia="Calibri" w:hAnsi="Calibri" w:cs="Calibri"/>
          <w:i/>
          <w:iCs/>
          <w:color w:val="000000" w:themeColor="text1"/>
          <w:sz w:val="22"/>
          <w:szCs w:val="22"/>
          <w:u w:color="000000"/>
          <w:lang w:val="fr-FR"/>
        </w:rPr>
        <w:t>Triage</w:t>
      </w:r>
    </w:p>
    <w:p w14:paraId="4DD4A1E3" w14:textId="77777777" w:rsidR="00EF0DC7" w:rsidRPr="00DF2579" w:rsidRDefault="00EF0DC7">
      <w:pPr>
        <w:pStyle w:val="BrdtextAA"/>
        <w:rPr>
          <w:rFonts w:ascii="Calibri" w:eastAsia="Calibri" w:hAnsi="Calibri" w:cs="Calibri"/>
          <w:color w:val="000000" w:themeColor="text1"/>
          <w:lang w:val="fr-FR"/>
        </w:rPr>
      </w:pPr>
      <w:r w:rsidRPr="00DF2579">
        <w:rPr>
          <w:rFonts w:ascii="Calibri" w:eastAsia="Calibri" w:hAnsi="Calibri" w:cs="Calibri"/>
          <w:color w:val="000000" w:themeColor="text1"/>
          <w:lang w:val="fr-FR"/>
        </w:rPr>
        <w:t>Les informations sont effacées du Registre lorsqu’elles ne sont plus utiles au développement et à l’assurance de la qualité. Pour certains registres, le service des archives peuvent décider de conserver les informations à des fins historiques, statistiques et scientifiques.</w:t>
      </w:r>
    </w:p>
    <w:p w14:paraId="71536A36" w14:textId="77777777" w:rsidR="00C929F3" w:rsidRPr="00DF2579" w:rsidRDefault="00C929F3">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color w:val="000000" w:themeColor="text1"/>
          <w:sz w:val="22"/>
          <w:szCs w:val="22"/>
          <w:u w:color="000000"/>
        </w:rPr>
      </w:pPr>
    </w:p>
    <w:p w14:paraId="281E9746" w14:textId="77777777" w:rsidR="00C929F3" w:rsidRPr="00DF2579" w:rsidRDefault="00EF0DC7">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themeColor="text1"/>
          <w:sz w:val="22"/>
          <w:szCs w:val="22"/>
          <w:u w:color="000000"/>
          <w:lang w:val="fr-FR"/>
        </w:rPr>
      </w:pPr>
      <w:r w:rsidRPr="00DF2579">
        <w:rPr>
          <w:rFonts w:ascii="Calibri" w:eastAsia="Calibri" w:hAnsi="Calibri" w:cs="Calibri"/>
          <w:i/>
          <w:iCs/>
          <w:color w:val="000000" w:themeColor="text1"/>
          <w:sz w:val="22"/>
          <w:szCs w:val="22"/>
          <w:u w:color="000000"/>
          <w:lang w:val="fr-FR"/>
        </w:rPr>
        <w:t>Droits</w:t>
      </w:r>
    </w:p>
    <w:p w14:paraId="389E236F" w14:textId="77777777" w:rsidR="00EF0DC7" w:rsidRPr="00DF2579" w:rsidRDefault="00EF0DC7">
      <w:pPr>
        <w:pStyle w:val="BrdtextAA"/>
        <w:rPr>
          <w:rFonts w:ascii="Calibri" w:eastAsia="Calibri" w:hAnsi="Calibri" w:cs="Calibri"/>
          <w:color w:val="000000" w:themeColor="text1"/>
          <w:lang w:val="fr-FR"/>
        </w:rPr>
      </w:pPr>
      <w:r w:rsidRPr="00DF2579">
        <w:rPr>
          <w:rFonts w:ascii="Calibri" w:eastAsia="Calibri" w:hAnsi="Calibri" w:cs="Calibri"/>
          <w:color w:val="000000" w:themeColor="text1"/>
          <w:lang w:val="fr-FR"/>
        </w:rPr>
        <w:t xml:space="preserve">La participation au Registre de qualité est volontaire et n’a pas d’impact sur les services ou les soins administrés à votre(vos) enfant(s) par l’infirmière et le médecin scolaire. Lorsque vous aurez pris part des informations contenues dans cette lettre et si vous ne souhaitez pas </w:t>
      </w:r>
      <w:r w:rsidR="00F175D6" w:rsidRPr="00DF2579">
        <w:rPr>
          <w:rFonts w:ascii="Calibri" w:eastAsia="Calibri" w:hAnsi="Calibri" w:cs="Calibri"/>
          <w:color w:val="000000" w:themeColor="text1"/>
          <w:lang w:val="fr-FR"/>
        </w:rPr>
        <w:t xml:space="preserve">que votre enfant figure dans le Registre de qualité, contactez l’infirmière scolaire. Vous pouvez à n’importe quel moment changer d’avis et </w:t>
      </w:r>
      <w:r w:rsidR="00F175D6" w:rsidRPr="00DF2579">
        <w:rPr>
          <w:rFonts w:ascii="Calibri" w:eastAsia="Calibri" w:hAnsi="Calibri" w:cs="Calibri"/>
          <w:color w:val="000000" w:themeColor="text1"/>
          <w:lang w:val="fr-FR"/>
        </w:rPr>
        <w:lastRenderedPageBreak/>
        <w:t>demander que les informations concernant votre enfant soient effacées du Registre</w:t>
      </w:r>
      <w:r w:rsidR="00DF2579" w:rsidRPr="00DF2579">
        <w:rPr>
          <w:rFonts w:ascii="Calibri" w:eastAsia="Calibri" w:hAnsi="Calibri" w:cs="Calibri"/>
          <w:color w:val="000000" w:themeColor="text1"/>
          <w:lang w:val="fr-FR"/>
        </w:rPr>
        <w:t xml:space="preserve">, </w:t>
      </w:r>
      <w:r w:rsidR="00F175D6" w:rsidRPr="00DF2579">
        <w:rPr>
          <w:rFonts w:ascii="Calibri" w:eastAsia="Calibri" w:hAnsi="Calibri" w:cs="Calibri"/>
          <w:color w:val="000000" w:themeColor="text1"/>
          <w:lang w:val="fr-FR"/>
        </w:rPr>
        <w:t xml:space="preserve">en demander la rectification ainsi que le droit de limiter </w:t>
      </w:r>
      <w:r w:rsidR="00DF2579" w:rsidRPr="00DF2579">
        <w:rPr>
          <w:rFonts w:ascii="Calibri" w:eastAsia="Calibri" w:hAnsi="Calibri" w:cs="Calibri"/>
          <w:color w:val="000000" w:themeColor="text1"/>
          <w:lang w:val="fr-FR"/>
        </w:rPr>
        <w:t>les</w:t>
      </w:r>
      <w:r w:rsidR="00F175D6" w:rsidRPr="00DF2579">
        <w:rPr>
          <w:rFonts w:ascii="Calibri" w:eastAsia="Calibri" w:hAnsi="Calibri" w:cs="Calibri"/>
          <w:color w:val="000000" w:themeColor="text1"/>
          <w:lang w:val="fr-FR"/>
        </w:rPr>
        <w:t xml:space="preserve"> informations.  Vous avez également le droit d’obtenir des informations concernant l’accès aux informations </w:t>
      </w:r>
      <w:r w:rsidR="00DF2579" w:rsidRPr="00DF2579">
        <w:rPr>
          <w:rFonts w:ascii="Calibri" w:eastAsia="Calibri" w:hAnsi="Calibri" w:cs="Calibri"/>
          <w:color w:val="000000" w:themeColor="text1"/>
          <w:lang w:val="fr-FR"/>
        </w:rPr>
        <w:t>concernant</w:t>
      </w:r>
      <w:r w:rsidR="00F175D6" w:rsidRPr="00DF2579">
        <w:rPr>
          <w:rFonts w:ascii="Calibri" w:eastAsia="Calibri" w:hAnsi="Calibri" w:cs="Calibri"/>
          <w:color w:val="000000" w:themeColor="text1"/>
          <w:lang w:val="fr-FR"/>
        </w:rPr>
        <w:t xml:space="preserve"> votre enfant. Vous avez, une fois par an et ce gratuitement, le droit de savoir quelles informations concernant votre enfant sont enregistrées (</w:t>
      </w:r>
      <w:r w:rsidR="00DF2579" w:rsidRPr="00DF2579">
        <w:rPr>
          <w:rFonts w:ascii="Calibri" w:eastAsia="Calibri" w:hAnsi="Calibri" w:cs="Calibri"/>
          <w:color w:val="000000" w:themeColor="text1"/>
          <w:lang w:val="fr-FR"/>
        </w:rPr>
        <w:t>c.-à-d.</w:t>
      </w:r>
      <w:r w:rsidR="00F175D6" w:rsidRPr="00DF2579">
        <w:rPr>
          <w:rFonts w:ascii="Calibri" w:eastAsia="Calibri" w:hAnsi="Calibri" w:cs="Calibri"/>
          <w:color w:val="000000" w:themeColor="text1"/>
          <w:lang w:val="fr-FR"/>
        </w:rPr>
        <w:t xml:space="preserve"> un extrait de registre, </w:t>
      </w:r>
      <w:r w:rsidR="00F175D6" w:rsidRPr="00DF2579">
        <w:rPr>
          <w:rFonts w:ascii="Calibri" w:eastAsia="Calibri" w:hAnsi="Calibri" w:cs="Calibri"/>
          <w:i/>
          <w:iCs/>
          <w:color w:val="000000" w:themeColor="text1"/>
          <w:lang w:val="fr-FR"/>
        </w:rPr>
        <w:t>Registerutdrag</w:t>
      </w:r>
      <w:r w:rsidR="00F175D6" w:rsidRPr="00DF2579">
        <w:rPr>
          <w:rFonts w:ascii="Calibri" w:eastAsia="Calibri" w:hAnsi="Calibri" w:cs="Calibri"/>
          <w:color w:val="000000" w:themeColor="text1"/>
          <w:lang w:val="fr-FR"/>
        </w:rPr>
        <w:t xml:space="preserve">). Une telle demande doit être faite par écrit, signée et envoyée à la personne de contact auprès du Registre national de qualité. Vous trouverez l’adresse sur </w:t>
      </w:r>
      <w:hyperlink r:id="rId12" w:history="1">
        <w:r w:rsidR="00F175D6" w:rsidRPr="00DF2579">
          <w:rPr>
            <w:rStyle w:val="Hyperlnk"/>
            <w:rFonts w:ascii="Calibri" w:eastAsia="Calibri" w:hAnsi="Calibri" w:cs="Calibri"/>
            <w:color w:val="000000" w:themeColor="text1"/>
            <w:lang w:val="fr-FR"/>
          </w:rPr>
          <w:t>www.emq.nu</w:t>
        </w:r>
      </w:hyperlink>
      <w:r w:rsidR="00F175D6" w:rsidRPr="00DF2579">
        <w:rPr>
          <w:rFonts w:ascii="Calibri" w:eastAsia="Calibri" w:hAnsi="Calibri" w:cs="Calibri"/>
          <w:color w:val="000000" w:themeColor="text1"/>
          <w:lang w:val="fr-FR"/>
        </w:rPr>
        <w:t xml:space="preserve"> à la page ”kontakt”. Vous avez également le droit à une compensation si les informations concernant votre enfant sont</w:t>
      </w:r>
      <w:r w:rsidR="003920F4" w:rsidRPr="00DF2579">
        <w:rPr>
          <w:rFonts w:ascii="Calibri" w:eastAsia="Calibri" w:hAnsi="Calibri" w:cs="Calibri"/>
          <w:color w:val="000000" w:themeColor="text1"/>
          <w:lang w:val="fr-FR"/>
        </w:rPr>
        <w:t xml:space="preserve"> gérées d’une manière allant à l’encontre à la directive relatives à la protection des données ou la loi relative aux données concernant les patients. Vous avez le droit de vous plaindre auprès de l’autorité de tutelle.</w:t>
      </w:r>
    </w:p>
    <w:p w14:paraId="25C22C59" w14:textId="77777777" w:rsidR="00EF0DC7" w:rsidRPr="00DF2579" w:rsidRDefault="00EF0DC7">
      <w:pPr>
        <w:pStyle w:val="BrdtextAA"/>
        <w:rPr>
          <w:rFonts w:ascii="Calibri" w:eastAsia="Calibri" w:hAnsi="Calibri" w:cs="Calibri"/>
          <w:color w:val="000000" w:themeColor="text1"/>
        </w:rPr>
      </w:pPr>
    </w:p>
    <w:p w14:paraId="252C0FB3" w14:textId="77777777" w:rsidR="00C929F3" w:rsidRPr="00DF2579" w:rsidRDefault="003920F4">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color w:val="000000" w:themeColor="text1"/>
          <w:sz w:val="22"/>
          <w:szCs w:val="22"/>
          <w:u w:color="000000"/>
          <w:lang w:val="fr-FR"/>
        </w:rPr>
      </w:pPr>
      <w:r w:rsidRPr="00DF2579">
        <w:rPr>
          <w:rFonts w:ascii="Calibri" w:eastAsia="Calibri" w:hAnsi="Calibri" w:cs="Calibri"/>
          <w:color w:val="000000" w:themeColor="text1"/>
          <w:sz w:val="22"/>
          <w:szCs w:val="22"/>
          <w:u w:color="000000"/>
          <w:lang w:val="fr-FR"/>
        </w:rPr>
        <w:t>Responsabilité concernant les informations personnelles</w:t>
      </w:r>
    </w:p>
    <w:p w14:paraId="266316CD" w14:textId="47063319" w:rsidR="003920F4" w:rsidRPr="00DF2579" w:rsidRDefault="003920F4">
      <w:pPr>
        <w:pStyle w:val="BrdtextAA"/>
        <w:rPr>
          <w:rFonts w:ascii="Calibri" w:eastAsia="Calibri" w:hAnsi="Calibri" w:cs="Calibri"/>
          <w:color w:val="000000" w:themeColor="text1"/>
          <w:lang w:val="fr-FR"/>
        </w:rPr>
      </w:pPr>
      <w:r w:rsidRPr="00DF2579">
        <w:rPr>
          <w:rFonts w:ascii="Calibri" w:eastAsia="Calibri" w:hAnsi="Calibri" w:cs="Calibri"/>
          <w:color w:val="000000" w:themeColor="text1"/>
          <w:lang w:val="fr-FR"/>
        </w:rPr>
        <w:t xml:space="preserve">La Région </w:t>
      </w:r>
      <w:r w:rsidR="00650CC0">
        <w:rPr>
          <w:rFonts w:ascii="Calibri" w:eastAsia="Calibri" w:hAnsi="Calibri" w:cs="Calibri"/>
          <w:color w:val="000000" w:themeColor="text1"/>
          <w:lang w:val="fr-FR"/>
        </w:rPr>
        <w:t>Jönköpings län</w:t>
      </w:r>
      <w:r w:rsidRPr="00DF2579">
        <w:rPr>
          <w:rFonts w:ascii="Calibri" w:eastAsia="Calibri" w:hAnsi="Calibri" w:cs="Calibri"/>
          <w:color w:val="000000" w:themeColor="text1"/>
          <w:lang w:val="fr-FR"/>
        </w:rPr>
        <w:t xml:space="preserve"> est l’autorité responsable des informations personnelles du Registre national de qualité des actions médicales relatives à la santé des élèves. Les services de soins et de la santé s</w:t>
      </w:r>
      <w:r w:rsidR="00DF2579" w:rsidRPr="00DF2579">
        <w:rPr>
          <w:rFonts w:ascii="Calibri" w:eastAsia="Calibri" w:hAnsi="Calibri" w:cs="Calibri"/>
          <w:color w:val="000000" w:themeColor="text1"/>
          <w:lang w:val="fr-FR"/>
        </w:rPr>
        <w:t>on</w:t>
      </w:r>
      <w:r w:rsidRPr="00DF2579">
        <w:rPr>
          <w:rFonts w:ascii="Calibri" w:eastAsia="Calibri" w:hAnsi="Calibri" w:cs="Calibri"/>
          <w:color w:val="000000" w:themeColor="text1"/>
          <w:lang w:val="fr-FR"/>
        </w:rPr>
        <w:t xml:space="preserve">t responsable de la gestion des informations personnelles lorsque les informations concernant la santé de votre enfant sont enregistrées et transmises au </w:t>
      </w:r>
      <w:r w:rsidR="00DF2579" w:rsidRPr="00DF2579">
        <w:rPr>
          <w:rFonts w:ascii="Calibri" w:eastAsia="Calibri" w:hAnsi="Calibri" w:cs="Calibri"/>
          <w:color w:val="000000" w:themeColor="text1"/>
          <w:lang w:val="fr-FR"/>
        </w:rPr>
        <w:t>R</w:t>
      </w:r>
      <w:r w:rsidRPr="00DF2579">
        <w:rPr>
          <w:rFonts w:ascii="Calibri" w:eastAsia="Calibri" w:hAnsi="Calibri" w:cs="Calibri"/>
          <w:color w:val="000000" w:themeColor="text1"/>
          <w:lang w:val="fr-FR"/>
        </w:rPr>
        <w:t>egistre EMQ.</w:t>
      </w:r>
    </w:p>
    <w:p w14:paraId="426E88F8" w14:textId="77777777" w:rsidR="00C929F3" w:rsidRPr="00DF2579" w:rsidRDefault="00C929F3">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color w:val="000000" w:themeColor="text1"/>
          <w:sz w:val="22"/>
          <w:szCs w:val="22"/>
          <w:u w:color="000000"/>
          <w:lang w:val="fr-FR"/>
        </w:rPr>
      </w:pPr>
    </w:p>
    <w:p w14:paraId="25896B69" w14:textId="77777777" w:rsidR="00C929F3" w:rsidRPr="00DF2579" w:rsidRDefault="003920F4">
      <w:pPr>
        <w:pStyle w:val="Rubrik"/>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Calibri" w:eastAsia="Calibri" w:hAnsi="Calibri" w:cs="Calibri"/>
          <w:i/>
          <w:iCs/>
          <w:color w:val="000000" w:themeColor="text1"/>
          <w:sz w:val="22"/>
          <w:szCs w:val="22"/>
          <w:u w:color="000000"/>
          <w:lang w:val="fr-FR"/>
        </w:rPr>
      </w:pPr>
      <w:r w:rsidRPr="00DF2579">
        <w:rPr>
          <w:rFonts w:ascii="Calibri" w:eastAsia="Calibri" w:hAnsi="Calibri" w:cs="Calibri"/>
          <w:i/>
          <w:iCs/>
          <w:color w:val="000000" w:themeColor="text1"/>
          <w:sz w:val="22"/>
          <w:szCs w:val="22"/>
          <w:u w:color="000000"/>
          <w:lang w:val="fr-FR"/>
        </w:rPr>
        <w:t>Contacter le Registre de qualité,</w:t>
      </w:r>
      <w:r w:rsidR="006200FD" w:rsidRPr="00DF2579">
        <w:rPr>
          <w:rFonts w:ascii="Calibri" w:eastAsia="Calibri" w:hAnsi="Calibri" w:cs="Calibri"/>
          <w:i/>
          <w:iCs/>
          <w:color w:val="000000" w:themeColor="text1"/>
          <w:sz w:val="22"/>
          <w:szCs w:val="22"/>
          <w:u w:color="000000"/>
          <w:lang w:val="fr-FR"/>
        </w:rPr>
        <w:t xml:space="preserve"> EMQ</w:t>
      </w:r>
    </w:p>
    <w:p w14:paraId="23EA6267" w14:textId="77777777" w:rsidR="00C929F3" w:rsidRPr="00DF2579" w:rsidRDefault="003920F4">
      <w:pPr>
        <w:pStyle w:val="BrdtextAA"/>
        <w:rPr>
          <w:color w:val="000000" w:themeColor="text1"/>
          <w:lang w:val="fr-FR"/>
        </w:rPr>
      </w:pPr>
      <w:r w:rsidRPr="00DF2579">
        <w:rPr>
          <w:rFonts w:ascii="Calibri" w:eastAsia="Calibri" w:hAnsi="Calibri" w:cs="Calibri"/>
          <w:color w:val="000000" w:themeColor="text1"/>
          <w:lang w:val="fr-FR"/>
        </w:rPr>
        <w:t xml:space="preserve">Vous trouverez l’adresse du gestionnaire du Registre national de qualité sur </w:t>
      </w:r>
      <w:hyperlink r:id="rId13" w:history="1">
        <w:r w:rsidRPr="00DF2579">
          <w:rPr>
            <w:rStyle w:val="Hyperlnk"/>
            <w:rFonts w:ascii="Calibri" w:eastAsia="Calibri" w:hAnsi="Calibri" w:cs="Calibri"/>
            <w:color w:val="000000" w:themeColor="text1"/>
            <w:lang w:val="fr-FR"/>
          </w:rPr>
          <w:t>www.emq.nu</w:t>
        </w:r>
      </w:hyperlink>
      <w:r w:rsidRPr="00DF2579">
        <w:rPr>
          <w:rFonts w:ascii="Calibri" w:eastAsia="Calibri" w:hAnsi="Calibri" w:cs="Calibri"/>
          <w:color w:val="000000" w:themeColor="text1"/>
          <w:lang w:val="fr-FR"/>
        </w:rPr>
        <w:t xml:space="preserve"> à la page ”kontakt”</w:t>
      </w:r>
      <w:r w:rsidR="00DF2579" w:rsidRPr="00DF2579">
        <w:rPr>
          <w:rFonts w:ascii="Calibri" w:eastAsia="Calibri" w:hAnsi="Calibri" w:cs="Calibri"/>
          <w:color w:val="000000" w:themeColor="text1"/>
          <w:lang w:val="fr-FR"/>
        </w:rPr>
        <w:t>.</w:t>
      </w:r>
    </w:p>
    <w:p w14:paraId="71CDD94A" w14:textId="77777777" w:rsidR="00DF2579" w:rsidRPr="003920F4" w:rsidRDefault="00DF2579">
      <w:pPr>
        <w:pStyle w:val="BrdtextAA"/>
        <w:rPr>
          <w:color w:val="FF0000"/>
          <w:lang w:val="fr-FR"/>
        </w:rPr>
      </w:pPr>
    </w:p>
    <w:sectPr w:rsidR="00DF2579" w:rsidRPr="003920F4">
      <w:headerReference w:type="default" r:id="rId14"/>
      <w:footerReference w:type="default" r:id="rId15"/>
      <w:pgSz w:w="11900" w:h="16840"/>
      <w:pgMar w:top="851"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7EA48" w14:textId="77777777" w:rsidR="006200FD" w:rsidRDefault="006200FD">
      <w:r>
        <w:separator/>
      </w:r>
    </w:p>
  </w:endnote>
  <w:endnote w:type="continuationSeparator" w:id="0">
    <w:p w14:paraId="6CE823DD" w14:textId="77777777" w:rsidR="006200FD" w:rsidRDefault="0062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8DBC6" w14:textId="77777777" w:rsidR="00C929F3" w:rsidRDefault="006200FD">
    <w:pPr>
      <w:pStyle w:val="SidhuvudochsidfotA"/>
      <w:tabs>
        <w:tab w:val="clear" w:pos="9020"/>
        <w:tab w:val="center" w:pos="4819"/>
        <w:tab w:val="right" w:pos="9612"/>
      </w:tabs>
    </w:pPr>
    <w:r>
      <w:tab/>
    </w:r>
    <w:r>
      <w:fldChar w:fldCharType="begin"/>
    </w:r>
    <w:r>
      <w:instrText xml:space="preserve"> PAGE </w:instrText>
    </w:r>
    <w:r>
      <w:fldChar w:fldCharType="separate"/>
    </w:r>
    <w:r w:rsidR="00AF0B3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B2AF8" w14:textId="77777777" w:rsidR="006200FD" w:rsidRDefault="006200FD">
      <w:r>
        <w:separator/>
      </w:r>
    </w:p>
  </w:footnote>
  <w:footnote w:type="continuationSeparator" w:id="0">
    <w:p w14:paraId="2DD28AFA" w14:textId="77777777" w:rsidR="006200FD" w:rsidRDefault="0062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2C58" w14:textId="77777777" w:rsidR="00C929F3" w:rsidRDefault="00C929F3">
    <w:pPr>
      <w:pStyle w:val="Sidhuvudochsidfo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54F9"/>
    <w:multiLevelType w:val="multilevel"/>
    <w:tmpl w:val="26A27A7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 w15:restartNumberingAfterBreak="0">
    <w:nsid w:val="062B5E68"/>
    <w:multiLevelType w:val="multilevel"/>
    <w:tmpl w:val="1318C350"/>
    <w:styleLink w:val="Lista3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2" w15:restartNumberingAfterBreak="0">
    <w:nsid w:val="0A4F23D7"/>
    <w:multiLevelType w:val="multilevel"/>
    <w:tmpl w:val="2C8EC202"/>
    <w:styleLink w:val="List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3" w15:restartNumberingAfterBreak="0">
    <w:nsid w:val="17EE36FD"/>
    <w:multiLevelType w:val="multilevel"/>
    <w:tmpl w:val="70AE34AE"/>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4" w15:restartNumberingAfterBreak="0">
    <w:nsid w:val="28824B8D"/>
    <w:multiLevelType w:val="multilevel"/>
    <w:tmpl w:val="39B40FF2"/>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5" w15:restartNumberingAfterBreak="0">
    <w:nsid w:val="33B1558C"/>
    <w:multiLevelType w:val="multilevel"/>
    <w:tmpl w:val="393E5456"/>
    <w:styleLink w:val="Lista4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6" w15:restartNumberingAfterBreak="0">
    <w:nsid w:val="39BB0363"/>
    <w:multiLevelType w:val="multilevel"/>
    <w:tmpl w:val="2CB43CB2"/>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7" w15:restartNumberingAfterBreak="0">
    <w:nsid w:val="3E2975C7"/>
    <w:multiLevelType w:val="multilevel"/>
    <w:tmpl w:val="43E28FE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8" w15:restartNumberingAfterBreak="0">
    <w:nsid w:val="41F5187C"/>
    <w:multiLevelType w:val="multilevel"/>
    <w:tmpl w:val="F3B2A8F2"/>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9" w15:restartNumberingAfterBreak="0">
    <w:nsid w:val="4AC24B6C"/>
    <w:multiLevelType w:val="multilevel"/>
    <w:tmpl w:val="77685626"/>
    <w:styleLink w:val="Lista5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0" w15:restartNumberingAfterBreak="0">
    <w:nsid w:val="5511341B"/>
    <w:multiLevelType w:val="multilevel"/>
    <w:tmpl w:val="485440DE"/>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1" w15:restartNumberingAfterBreak="0">
    <w:nsid w:val="58A4655D"/>
    <w:multiLevelType w:val="multilevel"/>
    <w:tmpl w:val="F8BA7876"/>
    <w:styleLink w:val="List0"/>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2" w15:restartNumberingAfterBreak="0">
    <w:nsid w:val="6F310198"/>
    <w:multiLevelType w:val="multilevel"/>
    <w:tmpl w:val="A38A6A8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3" w15:restartNumberingAfterBreak="0">
    <w:nsid w:val="70A35EC8"/>
    <w:multiLevelType w:val="multilevel"/>
    <w:tmpl w:val="E904E03E"/>
    <w:styleLink w:val="Lista21"/>
    <w:lvl w:ilvl="0">
      <w:numFmt w:val="bullet"/>
      <w:lvlText w:val="•"/>
      <w:lvlJc w:val="left"/>
      <w:pPr>
        <w:tabs>
          <w:tab w:val="num" w:pos="852"/>
        </w:tabs>
        <w:ind w:left="85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4" w15:restartNumberingAfterBreak="0">
    <w:nsid w:val="764D2F37"/>
    <w:multiLevelType w:val="multilevel"/>
    <w:tmpl w:val="022483B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5" w15:restartNumberingAfterBreak="0">
    <w:nsid w:val="767E7EA2"/>
    <w:multiLevelType w:val="multilevel"/>
    <w:tmpl w:val="DC3A2048"/>
    <w:lvl w:ilvl="0">
      <w:start w:val="1"/>
      <w:numFmt w:val="bullet"/>
      <w:lvlText w:val="•"/>
      <w:lvlJc w:val="left"/>
      <w:pPr>
        <w:tabs>
          <w:tab w:val="num" w:pos="852"/>
        </w:tabs>
        <w:ind w:left="852" w:hanging="132"/>
      </w:pPr>
      <w:rPr>
        <w:rFonts w:ascii="Calibri" w:eastAsia="Calibri" w:hAnsi="Calibri" w:cs="Calibri"/>
        <w:color w:val="000000"/>
        <w:position w:val="0"/>
        <w:sz w:val="22"/>
        <w:szCs w:val="22"/>
        <w:u w:color="000000"/>
      </w:rPr>
    </w:lvl>
    <w:lvl w:ilvl="1">
      <w:start w:val="1"/>
      <w:numFmt w:val="bullet"/>
      <w:lvlText w:val="o"/>
      <w:lvlJc w:val="left"/>
      <w:pPr>
        <w:tabs>
          <w:tab w:val="num" w:pos="1674"/>
        </w:tabs>
        <w:ind w:left="1674" w:hanging="234"/>
      </w:pPr>
      <w:rPr>
        <w:rFonts w:ascii="Calibri" w:eastAsia="Calibri" w:hAnsi="Calibri" w:cs="Calibri"/>
        <w:color w:val="000000"/>
        <w:position w:val="0"/>
        <w:sz w:val="22"/>
        <w:szCs w:val="22"/>
        <w:u w:color="000000"/>
      </w:rPr>
    </w:lvl>
    <w:lvl w:ilvl="2">
      <w:start w:val="1"/>
      <w:numFmt w:val="bullet"/>
      <w:lvlText w:val="▪"/>
      <w:lvlJc w:val="left"/>
      <w:pPr>
        <w:tabs>
          <w:tab w:val="num" w:pos="2394"/>
        </w:tabs>
        <w:ind w:left="2394" w:hanging="234"/>
      </w:pPr>
      <w:rPr>
        <w:rFonts w:ascii="Calibri" w:eastAsia="Calibri" w:hAnsi="Calibri" w:cs="Calibri"/>
        <w:color w:val="000000"/>
        <w:position w:val="0"/>
        <w:sz w:val="22"/>
        <w:szCs w:val="22"/>
        <w:u w:color="000000"/>
      </w:rPr>
    </w:lvl>
    <w:lvl w:ilvl="3">
      <w:start w:val="1"/>
      <w:numFmt w:val="bullet"/>
      <w:lvlText w:val="•"/>
      <w:lvlJc w:val="left"/>
      <w:pPr>
        <w:tabs>
          <w:tab w:val="num" w:pos="3114"/>
        </w:tabs>
        <w:ind w:left="3114" w:hanging="234"/>
      </w:pPr>
      <w:rPr>
        <w:rFonts w:ascii="Calibri" w:eastAsia="Calibri" w:hAnsi="Calibri" w:cs="Calibri"/>
        <w:color w:val="000000"/>
        <w:position w:val="0"/>
        <w:sz w:val="22"/>
        <w:szCs w:val="22"/>
        <w:u w:color="000000"/>
      </w:rPr>
    </w:lvl>
    <w:lvl w:ilvl="4">
      <w:start w:val="1"/>
      <w:numFmt w:val="bullet"/>
      <w:lvlText w:val="o"/>
      <w:lvlJc w:val="left"/>
      <w:pPr>
        <w:tabs>
          <w:tab w:val="num" w:pos="3834"/>
        </w:tabs>
        <w:ind w:left="3834" w:hanging="234"/>
      </w:pPr>
      <w:rPr>
        <w:rFonts w:ascii="Calibri" w:eastAsia="Calibri" w:hAnsi="Calibri" w:cs="Calibri"/>
        <w:color w:val="000000"/>
        <w:position w:val="0"/>
        <w:sz w:val="22"/>
        <w:szCs w:val="22"/>
        <w:u w:color="000000"/>
      </w:rPr>
    </w:lvl>
    <w:lvl w:ilvl="5">
      <w:start w:val="1"/>
      <w:numFmt w:val="bullet"/>
      <w:lvlText w:val="▪"/>
      <w:lvlJc w:val="left"/>
      <w:pPr>
        <w:tabs>
          <w:tab w:val="num" w:pos="4554"/>
        </w:tabs>
        <w:ind w:left="4554" w:hanging="234"/>
      </w:pPr>
      <w:rPr>
        <w:rFonts w:ascii="Calibri" w:eastAsia="Calibri" w:hAnsi="Calibri" w:cs="Calibri"/>
        <w:color w:val="000000"/>
        <w:position w:val="0"/>
        <w:sz w:val="22"/>
        <w:szCs w:val="22"/>
        <w:u w:color="000000"/>
      </w:rPr>
    </w:lvl>
    <w:lvl w:ilvl="6">
      <w:start w:val="1"/>
      <w:numFmt w:val="bullet"/>
      <w:lvlText w:val="•"/>
      <w:lvlJc w:val="left"/>
      <w:pPr>
        <w:tabs>
          <w:tab w:val="num" w:pos="5274"/>
        </w:tabs>
        <w:ind w:left="5274" w:hanging="234"/>
      </w:pPr>
      <w:rPr>
        <w:rFonts w:ascii="Calibri" w:eastAsia="Calibri" w:hAnsi="Calibri" w:cs="Calibri"/>
        <w:color w:val="000000"/>
        <w:position w:val="0"/>
        <w:sz w:val="22"/>
        <w:szCs w:val="22"/>
        <w:u w:color="000000"/>
      </w:rPr>
    </w:lvl>
    <w:lvl w:ilvl="7">
      <w:start w:val="1"/>
      <w:numFmt w:val="bullet"/>
      <w:lvlText w:val="o"/>
      <w:lvlJc w:val="left"/>
      <w:pPr>
        <w:tabs>
          <w:tab w:val="num" w:pos="5994"/>
        </w:tabs>
        <w:ind w:left="5994" w:hanging="234"/>
      </w:pPr>
      <w:rPr>
        <w:rFonts w:ascii="Calibri" w:eastAsia="Calibri" w:hAnsi="Calibri" w:cs="Calibri"/>
        <w:color w:val="000000"/>
        <w:position w:val="0"/>
        <w:sz w:val="22"/>
        <w:szCs w:val="22"/>
        <w:u w:color="000000"/>
      </w:rPr>
    </w:lvl>
    <w:lvl w:ilvl="8">
      <w:start w:val="1"/>
      <w:numFmt w:val="bullet"/>
      <w:lvlText w:val="▪"/>
      <w:lvlJc w:val="left"/>
      <w:pPr>
        <w:tabs>
          <w:tab w:val="num" w:pos="6714"/>
        </w:tabs>
        <w:ind w:left="6714" w:hanging="234"/>
      </w:pPr>
      <w:rPr>
        <w:rFonts w:ascii="Calibri" w:eastAsia="Calibri" w:hAnsi="Calibri" w:cs="Calibri"/>
        <w:color w:val="000000"/>
        <w:position w:val="0"/>
        <w:sz w:val="22"/>
        <w:szCs w:val="22"/>
        <w:u w:color="000000"/>
      </w:rPr>
    </w:lvl>
  </w:abstractNum>
  <w:abstractNum w:abstractNumId="16" w15:restartNumberingAfterBreak="0">
    <w:nsid w:val="79E23771"/>
    <w:multiLevelType w:val="multilevel"/>
    <w:tmpl w:val="75B89272"/>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7" w15:restartNumberingAfterBreak="0">
    <w:nsid w:val="7BBE7FE1"/>
    <w:multiLevelType w:val="multilevel"/>
    <w:tmpl w:val="46B2880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num w:numId="1">
    <w:abstractNumId w:val="6"/>
  </w:num>
  <w:num w:numId="2">
    <w:abstractNumId w:val="17"/>
  </w:num>
  <w:num w:numId="3">
    <w:abstractNumId w:val="11"/>
  </w:num>
  <w:num w:numId="4">
    <w:abstractNumId w:val="10"/>
  </w:num>
  <w:num w:numId="5">
    <w:abstractNumId w:val="14"/>
  </w:num>
  <w:num w:numId="6">
    <w:abstractNumId w:val="2"/>
  </w:num>
  <w:num w:numId="7">
    <w:abstractNumId w:val="4"/>
  </w:num>
  <w:num w:numId="8">
    <w:abstractNumId w:val="0"/>
  </w:num>
  <w:num w:numId="9">
    <w:abstractNumId w:val="13"/>
  </w:num>
  <w:num w:numId="10">
    <w:abstractNumId w:val="3"/>
  </w:num>
  <w:num w:numId="11">
    <w:abstractNumId w:val="7"/>
  </w:num>
  <w:num w:numId="12">
    <w:abstractNumId w:val="1"/>
  </w:num>
  <w:num w:numId="13">
    <w:abstractNumId w:val="8"/>
  </w:num>
  <w:num w:numId="14">
    <w:abstractNumId w:val="12"/>
  </w:num>
  <w:num w:numId="15">
    <w:abstractNumId w:val="5"/>
  </w:num>
  <w:num w:numId="16">
    <w:abstractNumId w:val="15"/>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38nehkx92ZnYWh8RAWz32hUDKbaaADRBlv478WgzxTzpGr/HPCl04bBdgS4O54HxaYM76scJsVVRSGPFosSoQ==" w:salt="1v7ihKEhv8c5/CSo0MGNzQ=="/>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F3"/>
    <w:rsid w:val="00065BCF"/>
    <w:rsid w:val="003920F4"/>
    <w:rsid w:val="003A76F3"/>
    <w:rsid w:val="006200FD"/>
    <w:rsid w:val="00650CC0"/>
    <w:rsid w:val="006A43E3"/>
    <w:rsid w:val="009B42E0"/>
    <w:rsid w:val="00AF0B3A"/>
    <w:rsid w:val="00C929F3"/>
    <w:rsid w:val="00D15FC8"/>
    <w:rsid w:val="00DF2579"/>
    <w:rsid w:val="00EF0DC7"/>
    <w:rsid w:val="00F175D6"/>
    <w:rsid w:val="00F31893"/>
    <w:rsid w:val="00FF06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78BD"/>
  <w15:docId w15:val="{C0BDE102-F53E-7C49-B489-7A90839F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Rubrik3">
    <w:name w:val="heading 3"/>
    <w:next w:val="Brdtext"/>
    <w:uiPriority w:val="9"/>
    <w:unhideWhenUsed/>
    <w:qFormat/>
    <w:pPr>
      <w:keepNext/>
      <w:keepLines/>
      <w:spacing w:before="200"/>
      <w:outlineLvl w:val="2"/>
    </w:pPr>
    <w:rPr>
      <w:rFonts w:ascii="Helvetica" w:hAnsi="Arial Unicode MS" w:cs="Arial Unicode MS"/>
      <w:b/>
      <w:bCs/>
      <w:color w:val="499BC9"/>
      <w:sz w:val="24"/>
      <w:szCs w:val="24"/>
      <w:u w:color="499BC9"/>
    </w:rPr>
  </w:style>
  <w:style w:type="paragraph" w:styleId="Rubrik4">
    <w:name w:val="heading 4"/>
    <w:next w:val="Brdtext"/>
    <w:uiPriority w:val="9"/>
    <w:unhideWhenUsed/>
    <w:qFormat/>
    <w:pPr>
      <w:keepNext/>
      <w:keepLines/>
      <w:spacing w:before="200"/>
      <w:outlineLvl w:val="3"/>
    </w:pPr>
    <w:rPr>
      <w:rFonts w:ascii="Helvetica" w:hAnsi="Arial Unicode MS" w:cs="Arial Unicode MS"/>
      <w:b/>
      <w:bCs/>
      <w:i/>
      <w:iCs/>
      <w:color w:val="499BC9"/>
      <w:sz w:val="24"/>
      <w:szCs w:val="24"/>
      <w:u w:color="499BC9"/>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customStyle="1" w:styleId="SidhuvudochsidfotA">
    <w:name w:val="Sidhuvud och sidfot A"/>
    <w:pPr>
      <w:tabs>
        <w:tab w:val="right" w:pos="9020"/>
      </w:tabs>
    </w:pPr>
    <w:rPr>
      <w:rFonts w:ascii="Helvetica" w:hAnsi="Arial Unicode MS" w:cs="Arial Unicode MS"/>
      <w:color w:val="000000"/>
      <w:sz w:val="24"/>
      <w:szCs w:val="24"/>
      <w:u w:color="000000"/>
    </w:rPr>
  </w:style>
  <w:style w:type="paragraph" w:customStyle="1" w:styleId="BrdtextA">
    <w:name w:val="Brödtext A"/>
    <w:rPr>
      <w:rFonts w:ascii="Helvetica" w:hAnsi="Arial Unicode MS" w:cs="Arial Unicode MS"/>
      <w:color w:val="000000"/>
      <w:sz w:val="22"/>
      <w:szCs w:val="22"/>
      <w:u w:color="000000"/>
    </w:rPr>
  </w:style>
  <w:style w:type="paragraph" w:styleId="Rubrik">
    <w:name w:val="Title"/>
    <w:next w:val="Brdtext"/>
    <w:uiPriority w:val="10"/>
    <w:qFormat/>
    <w:pPr>
      <w:keepNext/>
      <w:keepLines/>
      <w:spacing w:before="480"/>
      <w:outlineLvl w:val="0"/>
    </w:pPr>
    <w:rPr>
      <w:rFonts w:ascii="Helvetica" w:hAnsi="Arial Unicode MS" w:cs="Arial Unicode MS"/>
      <w:b/>
      <w:bCs/>
      <w:color w:val="2F759E"/>
      <w:sz w:val="28"/>
      <w:szCs w:val="28"/>
      <w:u w:color="2F759E"/>
    </w:rPr>
  </w:style>
  <w:style w:type="paragraph" w:styleId="Brdtext">
    <w:name w:val="Body Text"/>
    <w:rPr>
      <w:rFonts w:hAnsi="Arial Unicode MS" w:cs="Arial Unicode MS"/>
      <w:color w:val="000000"/>
      <w:sz w:val="24"/>
      <w:szCs w:val="24"/>
      <w:u w:color="000000"/>
    </w:rPr>
  </w:style>
  <w:style w:type="paragraph" w:customStyle="1" w:styleId="Bullets">
    <w:name w:val="Bullets"/>
    <w:pPr>
      <w:suppressAutoHyphens/>
      <w:spacing w:before="360"/>
      <w:outlineLvl w:val="0"/>
    </w:pPr>
    <w:rPr>
      <w:rFonts w:ascii="Palatino" w:hAnsi="Arial Unicode MS" w:cs="Arial Unicode MS"/>
      <w:color w:val="414141"/>
      <w:sz w:val="60"/>
      <w:szCs w:val="60"/>
      <w:u w:color="414141"/>
    </w:rPr>
  </w:style>
  <w:style w:type="numbering" w:customStyle="1" w:styleId="List0">
    <w:name w:val="List 0"/>
    <w:basedOn w:val="Importeradestilen1"/>
    <w:pPr>
      <w:numPr>
        <w:numId w:val="3"/>
      </w:numPr>
    </w:pPr>
  </w:style>
  <w:style w:type="numbering" w:customStyle="1" w:styleId="Importeradestilen1">
    <w:name w:val="Importerade stilen 1"/>
  </w:style>
  <w:style w:type="numbering" w:customStyle="1" w:styleId="List1">
    <w:name w:val="List 1"/>
    <w:basedOn w:val="Importeradestilen2"/>
    <w:pPr>
      <w:numPr>
        <w:numId w:val="6"/>
      </w:numPr>
    </w:pPr>
  </w:style>
  <w:style w:type="numbering" w:customStyle="1" w:styleId="Importeradestilen2">
    <w:name w:val="Importerade stilen 2"/>
  </w:style>
  <w:style w:type="numbering" w:customStyle="1" w:styleId="Lista21">
    <w:name w:val="Lista 21"/>
    <w:basedOn w:val="Importeradestilen3"/>
    <w:pPr>
      <w:numPr>
        <w:numId w:val="9"/>
      </w:numPr>
    </w:pPr>
  </w:style>
  <w:style w:type="numbering" w:customStyle="1" w:styleId="Importeradestilen3">
    <w:name w:val="Importerade stilen 3"/>
  </w:style>
  <w:style w:type="numbering" w:customStyle="1" w:styleId="Lista31">
    <w:name w:val="Lista 31"/>
    <w:basedOn w:val="Importeradestilen4"/>
    <w:pPr>
      <w:numPr>
        <w:numId w:val="12"/>
      </w:numPr>
    </w:pPr>
  </w:style>
  <w:style w:type="numbering" w:customStyle="1" w:styleId="Importeradestilen4">
    <w:name w:val="Importerade stilen 4"/>
  </w:style>
  <w:style w:type="numbering" w:customStyle="1" w:styleId="Lista41">
    <w:name w:val="Lista 41"/>
    <w:basedOn w:val="Importeradestilen5"/>
    <w:pPr>
      <w:numPr>
        <w:numId w:val="15"/>
      </w:numPr>
    </w:pPr>
  </w:style>
  <w:style w:type="numbering" w:customStyle="1" w:styleId="Importeradestilen5">
    <w:name w:val="Importerade stilen 5"/>
  </w:style>
  <w:style w:type="numbering" w:customStyle="1" w:styleId="Lista51">
    <w:name w:val="Lista 51"/>
    <w:basedOn w:val="Importeradestilen6"/>
    <w:pPr>
      <w:numPr>
        <w:numId w:val="18"/>
      </w:numPr>
    </w:pPr>
  </w:style>
  <w:style w:type="numbering" w:customStyle="1" w:styleId="Importeradestilen6">
    <w:name w:val="Importerade stilen 6"/>
  </w:style>
  <w:style w:type="character" w:customStyle="1" w:styleId="Ingen">
    <w:name w:val="Ingen"/>
  </w:style>
  <w:style w:type="character" w:customStyle="1" w:styleId="Hyperlink0">
    <w:name w:val="Hyperlink.0"/>
    <w:basedOn w:val="Ingen"/>
    <w:rPr>
      <w:rFonts w:ascii="Calibri" w:eastAsia="Calibri" w:hAnsi="Calibri" w:cs="Calibri"/>
      <w:color w:val="000000"/>
      <w:sz w:val="22"/>
      <w:szCs w:val="22"/>
      <w:u w:val="single" w:color="000000"/>
    </w:rPr>
  </w:style>
  <w:style w:type="paragraph" w:customStyle="1" w:styleId="BrdtextAA">
    <w:name w:val="Brödtext A A"/>
    <w:rPr>
      <w:rFonts w:ascii="Helvetica" w:hAnsi="Arial Unicode MS" w:cs="Arial Unicode MS"/>
      <w:color w:val="000000"/>
      <w:sz w:val="22"/>
      <w:szCs w:val="22"/>
      <w:u w:color="000000"/>
    </w:rPr>
  </w:style>
  <w:style w:type="character" w:customStyle="1" w:styleId="Hyperlink1">
    <w:name w:val="Hyperlink.1"/>
    <w:basedOn w:val="Ingen"/>
    <w:rPr>
      <w:rFonts w:ascii="Calibri" w:eastAsia="Calibri" w:hAnsi="Calibri" w:cs="Calibri"/>
      <w:sz w:val="22"/>
      <w:szCs w:val="22"/>
      <w:u w:val="single"/>
      <w:lang w:val="sv-SE"/>
    </w:rPr>
  </w:style>
  <w:style w:type="character" w:customStyle="1" w:styleId="Hyperlink2">
    <w:name w:val="Hyperlink.2"/>
    <w:basedOn w:val="Ingen"/>
    <w:rPr>
      <w:u w:val="single"/>
    </w:rPr>
  </w:style>
  <w:style w:type="character" w:customStyle="1" w:styleId="Olstomnmnande1">
    <w:name w:val="Olöst omnämnande1"/>
    <w:basedOn w:val="Standardstycketeckensnitt"/>
    <w:uiPriority w:val="99"/>
    <w:semiHidden/>
    <w:unhideWhenUsed/>
    <w:rsid w:val="009B4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429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mq.n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mq.n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q.n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mq.nu" TargetMode="External"/><Relationship Id="rId4" Type="http://schemas.openxmlformats.org/officeDocument/2006/relationships/webSettings" Target="webSettings.xml"/><Relationship Id="rId9" Type="http://schemas.openxmlformats.org/officeDocument/2006/relationships/hyperlink" Target="http://www.emq.nu"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6371</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Norrenge</dc:creator>
  <cp:lastModifiedBy>Anna Norrenge</cp:lastModifiedBy>
  <cp:revision>2</cp:revision>
  <dcterms:created xsi:type="dcterms:W3CDTF">2021-08-24T12:27:00Z</dcterms:created>
  <dcterms:modified xsi:type="dcterms:W3CDTF">2021-08-24T12:27:00Z</dcterms:modified>
</cp:coreProperties>
</file>